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Ttulo1"/>
        <w:spacing w:before="74"/>
        <w:ind w:left="0" w:right="1"/>
        <w:jc w:val="center"/>
      </w:pPr>
      <w:r>
        <w:rPr>
          <w:spacing w:val="-2"/>
        </w:rPr>
        <w:t>ESTATUTOS</w:t>
      </w:r>
    </w:p>
    <w:p>
      <w:pPr>
        <w:pStyle w:val="Textoindependiente"/>
        <w:spacing w:before="1"/>
        <w:ind w:left="0"/>
        <w:rPr>
          <w:b/>
          <w:sz w:val="28"/>
        </w:rPr>
      </w:pPr>
    </w:p>
    <w:p>
      <w:pPr>
        <w:spacing w:line="242" w:lineRule="auto"/>
        <w:ind w:left="141" w:right="144"/>
        <w:jc w:val="both"/>
        <w:rPr>
          <w:b/>
          <w:sz w:val="28"/>
        </w:rPr>
      </w:pPr>
      <w:r>
        <w:rPr>
          <w:b/>
          <w:sz w:val="28"/>
        </w:rPr>
        <w:t xml:space="preserve">CAPÍTULO I. DENOMINACIÓN, DOMICILIO, ÁMBITO, FINES Y </w:t>
      </w:r>
      <w:r>
        <w:rPr>
          <w:b/>
          <w:spacing w:val="-2"/>
          <w:sz w:val="28"/>
        </w:rPr>
        <w:t>ACTIVIDADES.</w:t>
      </w:r>
    </w:p>
    <w:p>
      <w:pPr>
        <w:pStyle w:val="Ttulo3"/>
        <w:spacing w:before="272"/>
      </w:pPr>
      <w:r>
        <w:t>Artículo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rPr>
          <w:spacing w:val="-2"/>
        </w:rPr>
        <w:t>Denominación.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ind w:right="141"/>
        <w:jc w:val="both"/>
      </w:pPr>
      <w:r>
        <w:t xml:space="preserve">Se constituye la Asociación denominada “Asociación Valenciana de Investigación Jurídica” que se acoge a lo dispuesto en la Ley Orgánica 1/2002, de 22 de marzo, reguladora del Derecho de Asociación y a la Ley 14/2008, de 18 de noviembre de Asociaciones de la </w:t>
      </w:r>
      <w:proofErr w:type="spellStart"/>
      <w:r>
        <w:t>Comunitat</w:t>
      </w:r>
      <w:proofErr w:type="spellEnd"/>
      <w:r>
        <w:t xml:space="preserve"> Valenciana, y al amparo de lo dispuesto en el artículo 22 de la Constitución, careciendo de ánimo de lucro.</w:t>
      </w:r>
    </w:p>
    <w:p>
      <w:pPr>
        <w:pStyle w:val="Textoindependiente"/>
        <w:ind w:left="0"/>
      </w:pPr>
    </w:p>
    <w:p>
      <w:pPr>
        <w:pStyle w:val="Ttulo3"/>
      </w:pPr>
      <w:r>
        <w:t>Artículo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Personalidad</w:t>
      </w:r>
      <w:r>
        <w:rPr>
          <w:spacing w:val="-2"/>
        </w:rPr>
        <w:t xml:space="preserve"> Jurídica.</w:t>
      </w:r>
    </w:p>
    <w:p>
      <w:pPr>
        <w:pStyle w:val="Textoindependiente"/>
        <w:spacing w:before="275" w:line="242" w:lineRule="auto"/>
        <w:ind w:right="141"/>
        <w:jc w:val="both"/>
      </w:pPr>
      <w:r>
        <w:t>La Asociación tiene personalidad jurídica propia y capacidad plena de obrar para administrar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disponer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t>bienes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cumplir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fines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propone.</w:t>
      </w:r>
      <w:r>
        <w:rPr>
          <w:spacing w:val="-1"/>
        </w:rPr>
        <w:t xml:space="preserve"> </w:t>
      </w:r>
      <w:r>
        <w:t>Esta</w:t>
      </w:r>
      <w:r>
        <w:rPr>
          <w:spacing w:val="-7"/>
        </w:rPr>
        <w:t xml:space="preserve"> </w:t>
      </w:r>
      <w:r>
        <w:t>Asociación se constituye por tiempo indefinido.</w:t>
      </w:r>
    </w:p>
    <w:p>
      <w:pPr>
        <w:pStyle w:val="Ttulo3"/>
        <w:spacing w:before="268"/>
      </w:pPr>
      <w:r>
        <w:t>Artículo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actuación.</w:t>
      </w:r>
    </w:p>
    <w:p>
      <w:pPr>
        <w:pStyle w:val="Textoindependiente"/>
        <w:spacing w:before="274"/>
        <w:ind w:right="138"/>
        <w:jc w:val="both"/>
      </w:pPr>
      <w:r>
        <w:t>El</w:t>
      </w:r>
      <w:r>
        <w:rPr>
          <w:spacing w:val="-14"/>
        </w:rPr>
        <w:t xml:space="preserve"> </w:t>
      </w:r>
      <w:r>
        <w:t>domicilio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Asociación</w:t>
      </w:r>
      <w:r>
        <w:rPr>
          <w:spacing w:val="-13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establece</w:t>
      </w:r>
      <w:r>
        <w:rPr>
          <w:spacing w:val="-1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despacho</w:t>
      </w:r>
      <w:r>
        <w:rPr>
          <w:spacing w:val="-13"/>
        </w:rPr>
        <w:t xml:space="preserve"> </w:t>
      </w:r>
      <w:r>
        <w:t>4P16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Facultad</w:t>
      </w:r>
      <w:r>
        <w:rPr>
          <w:spacing w:val="-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Derecho de la Universidad de Valencia, Avenida de los Naranjos s/n, 46022, Valencia. La determinación de esta sede no comporta obligaciones ni prestaciones de carácter económico para la Universidad de Valencia.</w:t>
      </w:r>
    </w:p>
    <w:p>
      <w:pPr>
        <w:pStyle w:val="Textoindependiente"/>
        <w:spacing w:before="1"/>
        <w:ind w:left="0"/>
      </w:pPr>
    </w:p>
    <w:p>
      <w:pPr>
        <w:pStyle w:val="Textoindependiente"/>
        <w:ind w:right="135"/>
        <w:jc w:val="both"/>
      </w:pPr>
      <w:r>
        <w:t>La Asociación realizará principalmente sus actividades en el ámbito territorial de la Comunidad Valenciana.</w:t>
      </w:r>
    </w:p>
    <w:p>
      <w:pPr>
        <w:pStyle w:val="Textoindependiente"/>
        <w:spacing w:before="2"/>
        <w:ind w:left="0"/>
      </w:pPr>
    </w:p>
    <w:p>
      <w:pPr>
        <w:pStyle w:val="Ttulo3"/>
        <w:spacing w:before="1"/>
      </w:pPr>
      <w:r>
        <w:t>Artículo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rPr>
          <w:spacing w:val="-2"/>
        </w:rPr>
        <w:t>Fines.</w:t>
      </w:r>
    </w:p>
    <w:p>
      <w:pPr>
        <w:pStyle w:val="Textoindependiente"/>
        <w:spacing w:before="274"/>
        <w:jc w:val="both"/>
      </w:pPr>
      <w:r>
        <w:t>Constituyen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fines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2"/>
        </w:rPr>
        <w:t>Asociación: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12"/>
        </w:numPr>
        <w:tabs>
          <w:tab w:val="left" w:pos="861"/>
        </w:tabs>
        <w:spacing w:before="1" w:line="244" w:lineRule="auto"/>
        <w:ind w:left="861" w:right="141"/>
        <w:jc w:val="both"/>
        <w:rPr>
          <w:sz w:val="24"/>
        </w:rPr>
      </w:pPr>
      <w:r>
        <w:rPr>
          <w:sz w:val="24"/>
        </w:rPr>
        <w:t>Fomentar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apoyo mutuo y la colaboración entre</w:t>
      </w:r>
      <w:r>
        <w:rPr>
          <w:spacing w:val="-2"/>
          <w:sz w:val="24"/>
        </w:rPr>
        <w:t xml:space="preserve"> </w:t>
      </w:r>
      <w:r>
        <w:rPr>
          <w:sz w:val="24"/>
        </w:rPr>
        <w:t>investigadores en el desarrollo de estudios y proyectos de investigación en el ámbito jurídico.</w:t>
      </w:r>
    </w:p>
    <w:p>
      <w:pPr>
        <w:pStyle w:val="Prrafodelista"/>
        <w:numPr>
          <w:ilvl w:val="0"/>
          <w:numId w:val="12"/>
        </w:numPr>
        <w:tabs>
          <w:tab w:val="left" w:pos="861"/>
        </w:tabs>
        <w:ind w:left="861" w:right="143"/>
        <w:jc w:val="both"/>
        <w:rPr>
          <w:sz w:val="24"/>
        </w:rPr>
      </w:pPr>
      <w:r>
        <w:rPr>
          <w:sz w:val="24"/>
        </w:rPr>
        <w:t>Impulsar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intercambio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conocimiento,</w:t>
      </w:r>
      <w:r>
        <w:rPr>
          <w:spacing w:val="-2"/>
          <w:sz w:val="24"/>
        </w:rPr>
        <w:t xml:space="preserve"> </w:t>
      </w:r>
      <w:r>
        <w:rPr>
          <w:sz w:val="24"/>
        </w:rPr>
        <w:t>experiencias 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reflexiones mediante la organización de congresos, seminarios, jornadas y otras actividades de carácter </w:t>
      </w:r>
      <w:r>
        <w:rPr>
          <w:spacing w:val="-2"/>
          <w:sz w:val="24"/>
        </w:rPr>
        <w:t>científico.</w:t>
      </w:r>
    </w:p>
    <w:p>
      <w:pPr>
        <w:pStyle w:val="Prrafodelista"/>
        <w:numPr>
          <w:ilvl w:val="0"/>
          <w:numId w:val="12"/>
        </w:numPr>
        <w:tabs>
          <w:tab w:val="left" w:pos="861"/>
        </w:tabs>
        <w:spacing w:line="244" w:lineRule="auto"/>
        <w:ind w:left="861" w:right="146"/>
        <w:jc w:val="both"/>
        <w:rPr>
          <w:sz w:val="24"/>
        </w:rPr>
      </w:pPr>
      <w:r>
        <w:rPr>
          <w:sz w:val="24"/>
        </w:rPr>
        <w:t>Promover y defender las principales señas de identidad culturales, sociales y jurídicas de la Comunidad Valenciana desde una perspectiva académica.</w:t>
      </w:r>
    </w:p>
    <w:p>
      <w:pPr>
        <w:pStyle w:val="Textoindependiente"/>
        <w:spacing w:before="262"/>
        <w:ind w:right="142"/>
        <w:jc w:val="both"/>
      </w:pPr>
      <w:r>
        <w:t>El intercambio de conocimiento e ideas se inspirará en el máximo respeto a la libertad ideológica</w:t>
      </w:r>
      <w:r>
        <w:rPr>
          <w:spacing w:val="-5"/>
        </w:rPr>
        <w:t xml:space="preserve"> </w:t>
      </w:r>
      <w:r>
        <w:t>y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libertad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expresión, con el</w:t>
      </w:r>
      <w:r>
        <w:rPr>
          <w:spacing w:val="-5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de asegurar</w:t>
      </w:r>
      <w:r>
        <w:rPr>
          <w:spacing w:val="-4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ámbito académico un espacio en el que todas las personas puedan enriquecerse de la diversidad de opiniones. La promoción y defensa de las señas de identidad valencianas se llevará a cabo bajo el mismo respeto a dichas libertades.</w:t>
      </w:r>
    </w:p>
    <w:p>
      <w:pPr>
        <w:pStyle w:val="Textoindependiente"/>
        <w:spacing w:before="4"/>
        <w:ind w:left="0"/>
      </w:pPr>
    </w:p>
    <w:p>
      <w:pPr>
        <w:pStyle w:val="Ttulo3"/>
      </w:pPr>
      <w:r>
        <w:t>Artículo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rPr>
          <w:spacing w:val="-2"/>
        </w:rPr>
        <w:t>Actividades.</w:t>
      </w:r>
    </w:p>
    <w:p>
      <w:pPr>
        <w:pStyle w:val="Ttulo3"/>
        <w:sectPr>
          <w:footerReference w:type="default" r:id="rId7"/>
          <w:type w:val="continuous"/>
          <w:pgSz w:w="11900" w:h="16840"/>
          <w:pgMar w:top="1340" w:right="1559" w:bottom="940" w:left="1559" w:header="0" w:footer="746" w:gutter="0"/>
          <w:pgNumType w:start="1"/>
          <w:cols w:space="720"/>
        </w:sectPr>
      </w:pPr>
    </w:p>
    <w:p>
      <w:pPr>
        <w:pStyle w:val="Textoindependiente"/>
        <w:spacing w:before="76" w:line="242" w:lineRule="auto"/>
        <w:ind w:right="151"/>
        <w:jc w:val="both"/>
      </w:pPr>
      <w:r>
        <w:lastRenderedPageBreak/>
        <w:t>Para el cumplimiento de los fines enumerados en el artículo anterior, se realizarán las siguientes actividades:</w:t>
      </w:r>
    </w:p>
    <w:p>
      <w:pPr>
        <w:pStyle w:val="Textoindependiente"/>
        <w:spacing w:before="1"/>
        <w:ind w:left="0"/>
      </w:pPr>
    </w:p>
    <w:p>
      <w:pPr>
        <w:pStyle w:val="Prrafodelista"/>
        <w:numPr>
          <w:ilvl w:val="0"/>
          <w:numId w:val="12"/>
        </w:numPr>
        <w:tabs>
          <w:tab w:val="left" w:pos="861"/>
        </w:tabs>
        <w:spacing w:line="275" w:lineRule="exact"/>
        <w:ind w:left="861"/>
        <w:rPr>
          <w:sz w:val="24"/>
        </w:rPr>
      </w:pPr>
      <w:r>
        <w:rPr>
          <w:sz w:val="24"/>
        </w:rPr>
        <w:t>Eventos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fomenten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participación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jóvenes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investigadores.</w:t>
      </w:r>
    </w:p>
    <w:p>
      <w:pPr>
        <w:pStyle w:val="Prrafodelista"/>
        <w:numPr>
          <w:ilvl w:val="0"/>
          <w:numId w:val="12"/>
        </w:numPr>
        <w:tabs>
          <w:tab w:val="left" w:pos="861"/>
        </w:tabs>
        <w:ind w:left="861" w:right="140"/>
        <w:rPr>
          <w:sz w:val="24"/>
        </w:rPr>
      </w:pPr>
      <w:r>
        <w:rPr>
          <w:sz w:val="24"/>
        </w:rPr>
        <w:t>Organización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actividades</w:t>
      </w:r>
      <w:r>
        <w:rPr>
          <w:spacing w:val="40"/>
          <w:sz w:val="24"/>
        </w:rPr>
        <w:t xml:space="preserve"> </w:t>
      </w:r>
      <w:r>
        <w:rPr>
          <w:sz w:val="24"/>
        </w:rPr>
        <w:t>científicas</w:t>
      </w:r>
      <w:r>
        <w:rPr>
          <w:spacing w:val="40"/>
          <w:sz w:val="24"/>
        </w:rPr>
        <w:t xml:space="preserve"> </w:t>
      </w:r>
      <w:r>
        <w:rPr>
          <w:sz w:val="24"/>
        </w:rPr>
        <w:t>y</w:t>
      </w:r>
      <w:r>
        <w:rPr>
          <w:spacing w:val="40"/>
          <w:sz w:val="24"/>
        </w:rPr>
        <w:t xml:space="preserve"> </w:t>
      </w:r>
      <w:r>
        <w:rPr>
          <w:sz w:val="24"/>
        </w:rPr>
        <w:t>académicas,</w:t>
      </w:r>
      <w:r>
        <w:rPr>
          <w:spacing w:val="40"/>
          <w:sz w:val="24"/>
        </w:rPr>
        <w:t xml:space="preserve"> </w:t>
      </w:r>
      <w:r>
        <w:rPr>
          <w:sz w:val="24"/>
        </w:rPr>
        <w:t>tales</w:t>
      </w:r>
      <w:r>
        <w:rPr>
          <w:spacing w:val="40"/>
          <w:sz w:val="24"/>
        </w:rPr>
        <w:t xml:space="preserve"> </w:t>
      </w:r>
      <w:r>
        <w:rPr>
          <w:sz w:val="24"/>
        </w:rPr>
        <w:t>como</w:t>
      </w:r>
      <w:r>
        <w:rPr>
          <w:spacing w:val="40"/>
          <w:sz w:val="24"/>
        </w:rPr>
        <w:t xml:space="preserve"> </w:t>
      </w:r>
      <w:r>
        <w:rPr>
          <w:sz w:val="24"/>
        </w:rPr>
        <w:t>congresos, jornadas o seminarios.</w:t>
      </w:r>
    </w:p>
    <w:p>
      <w:pPr>
        <w:pStyle w:val="Prrafodelista"/>
        <w:numPr>
          <w:ilvl w:val="0"/>
          <w:numId w:val="12"/>
        </w:numPr>
        <w:tabs>
          <w:tab w:val="left" w:pos="861"/>
        </w:tabs>
        <w:spacing w:before="3"/>
        <w:ind w:left="861" w:right="140"/>
        <w:rPr>
          <w:sz w:val="24"/>
        </w:rPr>
      </w:pPr>
      <w:r>
        <w:rPr>
          <w:sz w:val="24"/>
        </w:rPr>
        <w:t>Publicación</w:t>
      </w:r>
      <w:r>
        <w:rPr>
          <w:spacing w:val="30"/>
          <w:sz w:val="24"/>
        </w:rPr>
        <w:t xml:space="preserve"> </w:t>
      </w:r>
      <w:r>
        <w:rPr>
          <w:sz w:val="24"/>
        </w:rPr>
        <w:t>y</w:t>
      </w:r>
      <w:r>
        <w:rPr>
          <w:spacing w:val="30"/>
          <w:sz w:val="24"/>
        </w:rPr>
        <w:t xml:space="preserve"> </w:t>
      </w:r>
      <w:r>
        <w:rPr>
          <w:sz w:val="24"/>
        </w:rPr>
        <w:t>difusión</w:t>
      </w:r>
      <w:r>
        <w:rPr>
          <w:spacing w:val="35"/>
          <w:sz w:val="24"/>
        </w:rPr>
        <w:t xml:space="preserve"> </w:t>
      </w:r>
      <w:r>
        <w:rPr>
          <w:sz w:val="24"/>
        </w:rPr>
        <w:t>de</w:t>
      </w:r>
      <w:r>
        <w:rPr>
          <w:spacing w:val="34"/>
          <w:sz w:val="24"/>
        </w:rPr>
        <w:t xml:space="preserve"> </w:t>
      </w:r>
      <w:r>
        <w:rPr>
          <w:sz w:val="24"/>
        </w:rPr>
        <w:t>trabajos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investigación</w:t>
      </w:r>
      <w:r>
        <w:rPr>
          <w:spacing w:val="40"/>
          <w:sz w:val="24"/>
        </w:rPr>
        <w:t xml:space="preserve"> </w:t>
      </w:r>
      <w:r>
        <w:rPr>
          <w:sz w:val="24"/>
        </w:rPr>
        <w:t>y/o</w:t>
      </w:r>
      <w:r>
        <w:rPr>
          <w:spacing w:val="30"/>
          <w:sz w:val="24"/>
        </w:rPr>
        <w:t xml:space="preserve"> </w:t>
      </w:r>
      <w:r>
        <w:rPr>
          <w:sz w:val="24"/>
        </w:rPr>
        <w:t>cualquier</w:t>
      </w:r>
      <w:r>
        <w:rPr>
          <w:spacing w:val="35"/>
          <w:sz w:val="24"/>
        </w:rPr>
        <w:t xml:space="preserve"> </w:t>
      </w:r>
      <w:r>
        <w:rPr>
          <w:sz w:val="24"/>
        </w:rPr>
        <w:t>otro</w:t>
      </w:r>
      <w:r>
        <w:rPr>
          <w:spacing w:val="35"/>
          <w:sz w:val="24"/>
        </w:rPr>
        <w:t xml:space="preserve"> </w:t>
      </w:r>
      <w:r>
        <w:rPr>
          <w:sz w:val="24"/>
        </w:rPr>
        <w:t>tipo</w:t>
      </w:r>
      <w:r>
        <w:rPr>
          <w:spacing w:val="30"/>
          <w:sz w:val="24"/>
        </w:rPr>
        <w:t xml:space="preserve"> </w:t>
      </w:r>
      <w:r>
        <w:rPr>
          <w:sz w:val="24"/>
        </w:rPr>
        <w:t>de actividad que fomente la generación de conocimiento científico.</w:t>
      </w:r>
    </w:p>
    <w:p>
      <w:pPr>
        <w:pStyle w:val="Prrafodelista"/>
        <w:numPr>
          <w:ilvl w:val="0"/>
          <w:numId w:val="12"/>
        </w:numPr>
        <w:tabs>
          <w:tab w:val="left" w:pos="861"/>
        </w:tabs>
        <w:ind w:left="861" w:right="149"/>
        <w:rPr>
          <w:sz w:val="24"/>
        </w:rPr>
      </w:pPr>
      <w:r>
        <w:rPr>
          <w:sz w:val="24"/>
        </w:rPr>
        <w:t>Establecimiento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convenios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acuerdos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colaboración</w:t>
      </w:r>
      <w:r>
        <w:rPr>
          <w:spacing w:val="40"/>
          <w:sz w:val="24"/>
        </w:rPr>
        <w:t xml:space="preserve"> </w:t>
      </w:r>
      <w:r>
        <w:rPr>
          <w:sz w:val="24"/>
        </w:rPr>
        <w:t>con</w:t>
      </w:r>
      <w:r>
        <w:rPr>
          <w:spacing w:val="40"/>
          <w:sz w:val="24"/>
        </w:rPr>
        <w:t xml:space="preserve"> </w:t>
      </w:r>
      <w:r>
        <w:rPr>
          <w:sz w:val="24"/>
        </w:rPr>
        <w:t>universidades, centros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investigación,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administraciones</w:t>
      </w:r>
      <w:r>
        <w:rPr>
          <w:spacing w:val="-3"/>
          <w:sz w:val="24"/>
        </w:rPr>
        <w:t xml:space="preserve"> </w:t>
      </w:r>
      <w:r>
        <w:rPr>
          <w:sz w:val="24"/>
        </w:rPr>
        <w:t>públicas, empresas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otros</w:t>
      </w:r>
      <w:r>
        <w:rPr>
          <w:spacing w:val="-3"/>
          <w:sz w:val="24"/>
        </w:rPr>
        <w:t xml:space="preserve"> </w:t>
      </w:r>
      <w:r>
        <w:rPr>
          <w:sz w:val="24"/>
        </w:rPr>
        <w:t>colectivos.</w:t>
      </w:r>
    </w:p>
    <w:p>
      <w:pPr>
        <w:pStyle w:val="Textoindependiente"/>
        <w:ind w:left="0"/>
      </w:pPr>
    </w:p>
    <w:p>
      <w:pPr>
        <w:pStyle w:val="Textoindependiente"/>
        <w:spacing w:before="2"/>
        <w:ind w:left="0"/>
      </w:pPr>
    </w:p>
    <w:p>
      <w:pPr>
        <w:pStyle w:val="Ttulo1"/>
      </w:pPr>
      <w:r>
        <w:t>CAPÍTULO</w:t>
      </w:r>
      <w:r>
        <w:rPr>
          <w:spacing w:val="-4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rPr>
          <w:spacing w:val="-2"/>
        </w:rPr>
        <w:t>ASOCIADAS.</w:t>
      </w:r>
    </w:p>
    <w:p>
      <w:pPr>
        <w:pStyle w:val="Ttulo3"/>
        <w:spacing w:before="275"/>
      </w:pPr>
      <w:r>
        <w:t>Artículo</w:t>
      </w:r>
      <w:r>
        <w:rPr>
          <w:spacing w:val="-3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rPr>
          <w:spacing w:val="-2"/>
        </w:rPr>
        <w:t>Capacidad.</w:t>
      </w:r>
    </w:p>
    <w:p>
      <w:pPr>
        <w:pStyle w:val="Textoindependiente"/>
        <w:spacing w:before="4"/>
        <w:ind w:left="0"/>
        <w:rPr>
          <w:b/>
        </w:rPr>
      </w:pPr>
    </w:p>
    <w:p>
      <w:pPr>
        <w:pStyle w:val="Textoindependiente"/>
        <w:ind w:right="149"/>
        <w:jc w:val="both"/>
      </w:pPr>
      <w:r>
        <w:t>Podrán formar parte de la Asociación todas las personas físicas y jurídicas que, libre y voluntariamente,</w:t>
      </w:r>
      <w:r>
        <w:rPr>
          <w:spacing w:val="-1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interés 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 fines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asociación</w:t>
      </w:r>
      <w:r>
        <w:rPr>
          <w:spacing w:val="-1"/>
        </w:rPr>
        <w:t xml:space="preserve"> </w:t>
      </w:r>
      <w:r>
        <w:t>con arreglo a los siguientes principios:</w:t>
      </w:r>
    </w:p>
    <w:p>
      <w:pPr>
        <w:pStyle w:val="Prrafodelista"/>
        <w:numPr>
          <w:ilvl w:val="0"/>
          <w:numId w:val="11"/>
        </w:numPr>
        <w:tabs>
          <w:tab w:val="left" w:pos="380"/>
        </w:tabs>
        <w:spacing w:before="272" w:line="244" w:lineRule="auto"/>
        <w:ind w:right="147" w:firstLine="0"/>
        <w:jc w:val="both"/>
        <w:rPr>
          <w:sz w:val="24"/>
        </w:rPr>
      </w:pP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personas</w:t>
      </w:r>
      <w:r>
        <w:rPr>
          <w:spacing w:val="-9"/>
          <w:sz w:val="24"/>
        </w:rPr>
        <w:t xml:space="preserve"> </w:t>
      </w:r>
      <w:r>
        <w:rPr>
          <w:sz w:val="24"/>
        </w:rPr>
        <w:t>físicas</w:t>
      </w:r>
      <w:r>
        <w:rPr>
          <w:spacing w:val="-9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capacidad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obrar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están</w:t>
      </w:r>
      <w:r>
        <w:rPr>
          <w:spacing w:val="-11"/>
          <w:sz w:val="24"/>
        </w:rPr>
        <w:t xml:space="preserve"> </w:t>
      </w:r>
      <w:r>
        <w:rPr>
          <w:sz w:val="24"/>
        </w:rPr>
        <w:t>sujetas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ninguna</w:t>
      </w:r>
      <w:r>
        <w:rPr>
          <w:spacing w:val="-12"/>
          <w:sz w:val="24"/>
        </w:rPr>
        <w:t xml:space="preserve"> </w:t>
      </w:r>
      <w:r>
        <w:rPr>
          <w:sz w:val="24"/>
        </w:rPr>
        <w:t>condición legal para el ejercicio del derecho.</w:t>
      </w:r>
    </w:p>
    <w:p>
      <w:pPr>
        <w:pStyle w:val="Prrafodelista"/>
        <w:numPr>
          <w:ilvl w:val="0"/>
          <w:numId w:val="11"/>
        </w:numPr>
        <w:tabs>
          <w:tab w:val="left" w:pos="420"/>
        </w:tabs>
        <w:spacing w:before="267"/>
        <w:ind w:right="149" w:firstLine="0"/>
        <w:jc w:val="both"/>
        <w:rPr>
          <w:sz w:val="24"/>
        </w:rPr>
      </w:pPr>
      <w:r>
        <w:rPr>
          <w:sz w:val="24"/>
        </w:rPr>
        <w:t xml:space="preserve">Los menores no emancipados de más de catorce años de edad, deben contar con el consentimiento documentalmente acreditado, de las personas que deban suplir su </w:t>
      </w:r>
      <w:r>
        <w:rPr>
          <w:spacing w:val="-2"/>
          <w:sz w:val="24"/>
        </w:rPr>
        <w:t>capacidad.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11"/>
        </w:numPr>
        <w:tabs>
          <w:tab w:val="left" w:pos="385"/>
        </w:tabs>
        <w:ind w:left="385" w:hanging="244"/>
        <w:jc w:val="both"/>
        <w:rPr>
          <w:sz w:val="24"/>
        </w:rPr>
      </w:pP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jurídicas,</w:t>
      </w:r>
      <w:r>
        <w:rPr>
          <w:spacing w:val="-3"/>
          <w:sz w:val="24"/>
        </w:rPr>
        <w:t xml:space="preserve"> </w:t>
      </w:r>
      <w:r>
        <w:rPr>
          <w:sz w:val="24"/>
        </w:rPr>
        <w:t>previo acuerdo</w:t>
      </w:r>
      <w:r>
        <w:rPr>
          <w:spacing w:val="1"/>
          <w:sz w:val="24"/>
        </w:rPr>
        <w:t xml:space="preserve"> </w:t>
      </w:r>
      <w:r>
        <w:rPr>
          <w:sz w:val="24"/>
        </w:rPr>
        <w:t>expreso</w:t>
      </w:r>
      <w:r>
        <w:rPr>
          <w:spacing w:val="-3"/>
          <w:sz w:val="24"/>
        </w:rPr>
        <w:t xml:space="preserve"> </w:t>
      </w:r>
      <w:r>
        <w:rPr>
          <w:sz w:val="24"/>
        </w:rPr>
        <w:t>de su</w:t>
      </w:r>
      <w:r>
        <w:rPr>
          <w:spacing w:val="-3"/>
          <w:sz w:val="24"/>
        </w:rPr>
        <w:t xml:space="preserve"> </w:t>
      </w:r>
      <w:r>
        <w:rPr>
          <w:sz w:val="24"/>
        </w:rPr>
        <w:t>órgano</w:t>
      </w:r>
      <w:r>
        <w:rPr>
          <w:spacing w:val="-2"/>
          <w:sz w:val="24"/>
        </w:rPr>
        <w:t xml:space="preserve"> competente.</w:t>
      </w:r>
    </w:p>
    <w:p>
      <w:pPr>
        <w:pStyle w:val="Textoindependiente"/>
        <w:spacing w:before="274"/>
        <w:ind w:right="139"/>
        <w:jc w:val="both"/>
      </w:pPr>
      <w:r>
        <w:t>Deberán presentar una</w:t>
      </w:r>
      <w:r>
        <w:rPr>
          <w:spacing w:val="-1"/>
        </w:rPr>
        <w:t xml:space="preserve"> </w:t>
      </w:r>
      <w:r>
        <w:t>solicitud por escrito al</w:t>
      </w:r>
      <w:r>
        <w:rPr>
          <w:spacing w:val="-1"/>
        </w:rPr>
        <w:t xml:space="preserve"> </w:t>
      </w:r>
      <w:r>
        <w:t>órgano de representación, y éste</w:t>
      </w:r>
      <w:r>
        <w:rPr>
          <w:spacing w:val="-1"/>
        </w:rPr>
        <w:t xml:space="preserve"> </w:t>
      </w:r>
      <w:r>
        <w:t>resolverá 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reunión</w:t>
      </w:r>
      <w:r>
        <w:rPr>
          <w:spacing w:val="-3"/>
        </w:rPr>
        <w:t xml:space="preserve"> </w:t>
      </w:r>
      <w:r>
        <w:t>que celebre;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solicitante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ajusta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condiciones</w:t>
      </w:r>
      <w:r>
        <w:rPr>
          <w:spacing w:val="-2"/>
        </w:rPr>
        <w:t xml:space="preserve"> </w:t>
      </w:r>
      <w:r>
        <w:t>exigidas</w:t>
      </w:r>
      <w:r>
        <w:rPr>
          <w:spacing w:val="-2"/>
        </w:rPr>
        <w:t xml:space="preserve"> </w:t>
      </w:r>
      <w:r>
        <w:t>en los estatutos, el órgano de representación no le podrá denegar la admisión.</w:t>
      </w:r>
    </w:p>
    <w:p>
      <w:pPr>
        <w:pStyle w:val="Textoindependiente"/>
        <w:spacing w:before="1"/>
        <w:ind w:left="0"/>
      </w:pPr>
    </w:p>
    <w:p>
      <w:pPr>
        <w:pStyle w:val="Textoindependiente"/>
        <w:jc w:val="both"/>
      </w:pPr>
      <w:r>
        <w:t>La</w:t>
      </w:r>
      <w:r>
        <w:rPr>
          <w:spacing w:val="-4"/>
        </w:rPr>
        <w:t xml:space="preserve"> </w:t>
      </w:r>
      <w:r>
        <w:t>condición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asociada</w:t>
      </w:r>
      <w:r>
        <w:rPr>
          <w:spacing w:val="-3"/>
        </w:rPr>
        <w:t xml:space="preserve"> </w:t>
      </w:r>
      <w:r>
        <w:t xml:space="preserve">es </w:t>
      </w:r>
      <w:r>
        <w:rPr>
          <w:spacing w:val="-2"/>
        </w:rPr>
        <w:t>intransmisible.</w:t>
      </w:r>
    </w:p>
    <w:p>
      <w:pPr>
        <w:pStyle w:val="Ttulo3"/>
        <w:spacing w:before="275"/>
      </w:pPr>
      <w:r>
        <w:t>Artículo</w:t>
      </w:r>
      <w:r>
        <w:rPr>
          <w:spacing w:val="-3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Derechos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rPr>
          <w:spacing w:val="-2"/>
        </w:rPr>
        <w:t>asociadas.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jc w:val="both"/>
      </w:pPr>
      <w:r>
        <w:t>Los</w:t>
      </w:r>
      <w:r>
        <w:rPr>
          <w:spacing w:val="-4"/>
        </w:rPr>
        <w:t xml:space="preserve"> </w:t>
      </w:r>
      <w:r>
        <w:t>derechos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corresponden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asociadas</w:t>
      </w:r>
      <w:r>
        <w:rPr>
          <w:spacing w:val="-1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rPr>
          <w:spacing w:val="-2"/>
        </w:rPr>
        <w:t>siguientes:</w:t>
      </w:r>
    </w:p>
    <w:p>
      <w:pPr>
        <w:pStyle w:val="Prrafodelista"/>
        <w:numPr>
          <w:ilvl w:val="0"/>
          <w:numId w:val="10"/>
        </w:numPr>
        <w:tabs>
          <w:tab w:val="left" w:pos="430"/>
        </w:tabs>
        <w:spacing w:before="274"/>
        <w:ind w:right="145" w:firstLine="0"/>
        <w:jc w:val="both"/>
        <w:rPr>
          <w:sz w:val="24"/>
        </w:rPr>
      </w:pPr>
      <w:r>
        <w:rPr>
          <w:sz w:val="24"/>
        </w:rPr>
        <w:t>A participar en las actividades de la Asociación y en los órganos de gobierno y representación,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ejercer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derecho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voto,</w:t>
      </w:r>
      <w:r>
        <w:rPr>
          <w:spacing w:val="-4"/>
          <w:sz w:val="24"/>
        </w:rPr>
        <w:t xml:space="preserve"> </w:t>
      </w:r>
      <w:r>
        <w:rPr>
          <w:sz w:val="24"/>
        </w:rPr>
        <w:t>así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asistir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Asamblea</w:t>
      </w:r>
      <w:r>
        <w:rPr>
          <w:spacing w:val="-6"/>
          <w:sz w:val="24"/>
        </w:rPr>
        <w:t xml:space="preserve"> </w:t>
      </w:r>
      <w:r>
        <w:rPr>
          <w:sz w:val="24"/>
        </w:rPr>
        <w:t>General,</w:t>
      </w:r>
      <w:r>
        <w:rPr>
          <w:spacing w:val="-4"/>
          <w:sz w:val="24"/>
        </w:rPr>
        <w:t xml:space="preserve"> </w:t>
      </w:r>
      <w:r>
        <w:rPr>
          <w:sz w:val="24"/>
        </w:rPr>
        <w:t>de acuerdo con los Estatutos. Para poder ser miembro de los órganos de representación es requisito imprescindible ser mayor de edad, estar en pleno uso de los derechos civiles y no</w:t>
      </w:r>
      <w:r>
        <w:rPr>
          <w:spacing w:val="-17"/>
          <w:sz w:val="24"/>
        </w:rPr>
        <w:t xml:space="preserve"> </w:t>
      </w:r>
      <w:r>
        <w:rPr>
          <w:sz w:val="24"/>
        </w:rPr>
        <w:t>estar</w:t>
      </w:r>
      <w:r>
        <w:rPr>
          <w:spacing w:val="-14"/>
          <w:sz w:val="24"/>
        </w:rPr>
        <w:t xml:space="preserve"> </w:t>
      </w:r>
      <w:r>
        <w:rPr>
          <w:sz w:val="24"/>
        </w:rPr>
        <w:t>incurso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3"/>
          <w:sz w:val="24"/>
        </w:rPr>
        <w:t xml:space="preserve"> </w:t>
      </w:r>
      <w:r>
        <w:rPr>
          <w:sz w:val="24"/>
        </w:rPr>
        <w:t>motivos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incompatibilidad</w:t>
      </w:r>
      <w:r>
        <w:rPr>
          <w:spacing w:val="-15"/>
          <w:sz w:val="24"/>
        </w:rPr>
        <w:t xml:space="preserve"> </w:t>
      </w:r>
      <w:r>
        <w:rPr>
          <w:sz w:val="24"/>
        </w:rPr>
        <w:t>establecidos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legislación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vigente.</w:t>
      </w:r>
    </w:p>
    <w:p>
      <w:pPr>
        <w:pStyle w:val="Prrafodelista"/>
        <w:numPr>
          <w:ilvl w:val="0"/>
          <w:numId w:val="10"/>
        </w:numPr>
        <w:tabs>
          <w:tab w:val="left" w:pos="385"/>
        </w:tabs>
        <w:spacing w:before="275" w:line="242" w:lineRule="auto"/>
        <w:ind w:right="148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ser</w:t>
      </w:r>
      <w:r>
        <w:rPr>
          <w:spacing w:val="-15"/>
          <w:sz w:val="24"/>
        </w:rPr>
        <w:t xml:space="preserve"> </w:t>
      </w:r>
      <w:r>
        <w:rPr>
          <w:sz w:val="24"/>
        </w:rPr>
        <w:t>informadas</w:t>
      </w:r>
      <w:r>
        <w:rPr>
          <w:spacing w:val="-15"/>
          <w:sz w:val="24"/>
        </w:rPr>
        <w:t xml:space="preserve"> </w:t>
      </w:r>
      <w:r>
        <w:rPr>
          <w:sz w:val="24"/>
        </w:rPr>
        <w:t>acerca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composición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5"/>
          <w:sz w:val="24"/>
        </w:rPr>
        <w:t xml:space="preserve"> </w:t>
      </w:r>
      <w:r>
        <w:rPr>
          <w:sz w:val="24"/>
        </w:rPr>
        <w:t>órganos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gobierno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representación de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Asociación,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su</w:t>
      </w:r>
      <w:r>
        <w:rPr>
          <w:spacing w:val="-10"/>
          <w:sz w:val="24"/>
        </w:rPr>
        <w:t xml:space="preserve"> </w:t>
      </w:r>
      <w:r>
        <w:rPr>
          <w:sz w:val="24"/>
        </w:rPr>
        <w:t>estado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cuentas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desarrollo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su</w:t>
      </w:r>
      <w:r>
        <w:rPr>
          <w:spacing w:val="-10"/>
          <w:sz w:val="24"/>
        </w:rPr>
        <w:t xml:space="preserve"> </w:t>
      </w:r>
      <w:r>
        <w:rPr>
          <w:sz w:val="24"/>
        </w:rPr>
        <w:t>actividad.</w:t>
      </w:r>
      <w:r>
        <w:rPr>
          <w:spacing w:val="-10"/>
          <w:sz w:val="24"/>
        </w:rPr>
        <w:t xml:space="preserve"> </w:t>
      </w:r>
      <w:r>
        <w:rPr>
          <w:sz w:val="24"/>
        </w:rPr>
        <w:t>Podrán</w:t>
      </w:r>
      <w:r>
        <w:rPr>
          <w:spacing w:val="-10"/>
          <w:sz w:val="24"/>
        </w:rPr>
        <w:t xml:space="preserve"> </w:t>
      </w:r>
      <w:r>
        <w:rPr>
          <w:sz w:val="24"/>
        </w:rPr>
        <w:t>acceder a toda la información a través de los órganos de representación.</w:t>
      </w:r>
    </w:p>
    <w:p>
      <w:pPr>
        <w:pStyle w:val="Prrafodelista"/>
        <w:spacing w:line="242" w:lineRule="auto"/>
        <w:jc w:val="both"/>
        <w:rPr>
          <w:sz w:val="24"/>
        </w:rPr>
        <w:sectPr>
          <w:pgSz w:w="11900" w:h="16840"/>
          <w:pgMar w:top="1340" w:right="1559" w:bottom="940" w:left="1559" w:header="0" w:footer="746" w:gutter="0"/>
          <w:cols w:space="720"/>
        </w:sectPr>
      </w:pPr>
    </w:p>
    <w:p>
      <w:pPr>
        <w:pStyle w:val="Prrafodelista"/>
        <w:numPr>
          <w:ilvl w:val="0"/>
          <w:numId w:val="10"/>
        </w:numPr>
        <w:tabs>
          <w:tab w:val="left" w:pos="390"/>
        </w:tabs>
        <w:spacing w:before="76" w:line="242" w:lineRule="auto"/>
        <w:ind w:right="147" w:firstLine="0"/>
        <w:jc w:val="both"/>
        <w:rPr>
          <w:sz w:val="24"/>
        </w:rPr>
      </w:pPr>
      <w:r>
        <w:rPr>
          <w:sz w:val="24"/>
        </w:rPr>
        <w:lastRenderedPageBreak/>
        <w:t>A ser oídas con carácter previo a la adopción de medidas disciplinarias contra ellos y a ser informado de los hechos que den lugar a tales medidas, debiendo ser motivado el acuerdo que, en su caso, imponga la sanción.</w:t>
      </w:r>
    </w:p>
    <w:p>
      <w:pPr>
        <w:pStyle w:val="Prrafodelista"/>
        <w:numPr>
          <w:ilvl w:val="0"/>
          <w:numId w:val="10"/>
        </w:numPr>
        <w:tabs>
          <w:tab w:val="left" w:pos="415"/>
        </w:tabs>
        <w:spacing w:before="269"/>
        <w:ind w:right="147" w:firstLine="0"/>
        <w:jc w:val="both"/>
        <w:rPr>
          <w:sz w:val="24"/>
        </w:rPr>
      </w:pPr>
      <w:r>
        <w:rPr>
          <w:sz w:val="24"/>
        </w:rPr>
        <w:t>A impugnar los acuerdos de los órganos de la Asociación que estime contrarios a la Ley o a los Estatutos.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10"/>
        </w:numPr>
        <w:tabs>
          <w:tab w:val="left" w:pos="385"/>
        </w:tabs>
        <w:ind w:right="143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conocer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Estatutos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reglamentos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normas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funcionamiento</w:t>
      </w:r>
      <w:r>
        <w:rPr>
          <w:spacing w:val="-4"/>
          <w:sz w:val="24"/>
        </w:rPr>
        <w:t xml:space="preserve"> </w:t>
      </w:r>
      <w:r>
        <w:rPr>
          <w:sz w:val="24"/>
        </w:rPr>
        <w:t>aprobados</w:t>
      </w:r>
      <w:r>
        <w:rPr>
          <w:spacing w:val="-3"/>
          <w:sz w:val="24"/>
        </w:rPr>
        <w:t xml:space="preserve"> </w:t>
      </w:r>
      <w:r>
        <w:rPr>
          <w:sz w:val="24"/>
        </w:rPr>
        <w:t>por los órganos de la Asociación. Asimismo, tendrán derecho a que se les facilite copia de los</w:t>
      </w:r>
      <w:r>
        <w:rPr>
          <w:spacing w:val="-15"/>
          <w:sz w:val="24"/>
        </w:rPr>
        <w:t xml:space="preserve"> </w:t>
      </w:r>
      <w:r>
        <w:rPr>
          <w:sz w:val="24"/>
        </w:rPr>
        <w:t>Estatutos</w:t>
      </w:r>
      <w:r>
        <w:rPr>
          <w:spacing w:val="-15"/>
          <w:sz w:val="24"/>
        </w:rPr>
        <w:t xml:space="preserve"> </w:t>
      </w:r>
      <w:r>
        <w:rPr>
          <w:sz w:val="24"/>
        </w:rPr>
        <w:t>vigentes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Reglamento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7"/>
          <w:sz w:val="24"/>
        </w:rPr>
        <w:t xml:space="preserve"> </w:t>
      </w:r>
      <w:r>
        <w:rPr>
          <w:sz w:val="24"/>
        </w:rPr>
        <w:t>Régimen</w:t>
      </w:r>
      <w:r>
        <w:rPr>
          <w:spacing w:val="-16"/>
          <w:sz w:val="24"/>
        </w:rPr>
        <w:t xml:space="preserve"> </w:t>
      </w:r>
      <w:r>
        <w:rPr>
          <w:sz w:val="24"/>
        </w:rPr>
        <w:t>Interno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7"/>
          <w:sz w:val="24"/>
        </w:rPr>
        <w:t xml:space="preserve"> </w:t>
      </w:r>
      <w:r>
        <w:rPr>
          <w:sz w:val="24"/>
        </w:rPr>
        <w:t>Asociación,</w:t>
      </w:r>
      <w:r>
        <w:rPr>
          <w:spacing w:val="-16"/>
          <w:sz w:val="24"/>
        </w:rPr>
        <w:t xml:space="preserve"> </w:t>
      </w:r>
      <w:r>
        <w:rPr>
          <w:sz w:val="24"/>
        </w:rPr>
        <w:t>si</w:t>
      </w:r>
      <w:r>
        <w:rPr>
          <w:spacing w:val="-17"/>
          <w:sz w:val="24"/>
        </w:rPr>
        <w:t xml:space="preserve"> </w:t>
      </w:r>
      <w:r>
        <w:rPr>
          <w:sz w:val="24"/>
        </w:rPr>
        <w:t>existiese.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10"/>
        </w:numPr>
        <w:tabs>
          <w:tab w:val="left" w:pos="360"/>
        </w:tabs>
        <w:ind w:left="360" w:hanging="219"/>
        <w:jc w:val="both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consultar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libros</w:t>
      </w:r>
      <w:r>
        <w:rPr>
          <w:spacing w:val="-3"/>
          <w:sz w:val="24"/>
        </w:rPr>
        <w:t xml:space="preserve"> </w:t>
      </w:r>
      <w:r>
        <w:rPr>
          <w:sz w:val="24"/>
        </w:rPr>
        <w:t>de la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Asociación.</w:t>
      </w:r>
    </w:p>
    <w:p>
      <w:pPr>
        <w:pStyle w:val="Ttulo3"/>
        <w:spacing w:before="274"/>
        <w:jc w:val="left"/>
      </w:pPr>
      <w:r>
        <w:t>Artículo</w:t>
      </w:r>
      <w:r>
        <w:rPr>
          <w:spacing w:val="-3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Deberes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rPr>
          <w:spacing w:val="-2"/>
        </w:rPr>
        <w:t>asociadas.</w:t>
      </w:r>
    </w:p>
    <w:p>
      <w:pPr>
        <w:pStyle w:val="Textoindependiente"/>
        <w:spacing w:before="274"/>
      </w:pPr>
      <w:r>
        <w:t>Los</w:t>
      </w:r>
      <w:r>
        <w:rPr>
          <w:spacing w:val="-3"/>
        </w:rPr>
        <w:t xml:space="preserve"> </w:t>
      </w:r>
      <w:r>
        <w:t>deberes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asociadas</w:t>
      </w:r>
      <w:r>
        <w:rPr>
          <w:spacing w:val="-2"/>
        </w:rPr>
        <w:t xml:space="preserve"> </w:t>
      </w:r>
      <w:r>
        <w:rPr>
          <w:spacing w:val="-4"/>
        </w:rPr>
        <w:t>son: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9"/>
        </w:numPr>
        <w:tabs>
          <w:tab w:val="left" w:pos="420"/>
        </w:tabs>
        <w:spacing w:before="1"/>
        <w:ind w:right="151" w:firstLine="0"/>
        <w:jc w:val="both"/>
        <w:rPr>
          <w:sz w:val="24"/>
        </w:rPr>
      </w:pPr>
      <w:r>
        <w:rPr>
          <w:sz w:val="24"/>
        </w:rPr>
        <w:t xml:space="preserve">Compartir las finalidades de la Asociación y colaborar para la consecución de las </w:t>
      </w:r>
      <w:r>
        <w:rPr>
          <w:spacing w:val="-2"/>
          <w:sz w:val="24"/>
        </w:rPr>
        <w:t>mismas.</w:t>
      </w:r>
    </w:p>
    <w:p>
      <w:pPr>
        <w:pStyle w:val="Prrafodelista"/>
        <w:numPr>
          <w:ilvl w:val="0"/>
          <w:numId w:val="9"/>
        </w:numPr>
        <w:tabs>
          <w:tab w:val="left" w:pos="390"/>
        </w:tabs>
        <w:spacing w:before="273" w:line="242" w:lineRule="auto"/>
        <w:ind w:right="147" w:firstLine="0"/>
        <w:jc w:val="both"/>
        <w:rPr>
          <w:sz w:val="24"/>
        </w:rPr>
      </w:pPr>
      <w:r>
        <w:rPr>
          <w:sz w:val="24"/>
        </w:rPr>
        <w:t>Pagar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5"/>
          <w:sz w:val="24"/>
        </w:rPr>
        <w:t xml:space="preserve"> </w:t>
      </w:r>
      <w:r>
        <w:rPr>
          <w:sz w:val="24"/>
        </w:rPr>
        <w:t>cuotas,</w:t>
      </w:r>
      <w:r>
        <w:rPr>
          <w:spacing w:val="-15"/>
          <w:sz w:val="24"/>
        </w:rPr>
        <w:t xml:space="preserve"> </w:t>
      </w:r>
      <w:r>
        <w:rPr>
          <w:sz w:val="24"/>
        </w:rPr>
        <w:t>derramas</w:t>
      </w:r>
      <w:r>
        <w:rPr>
          <w:spacing w:val="-15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otras</w:t>
      </w:r>
      <w:r>
        <w:rPr>
          <w:spacing w:val="-15"/>
          <w:sz w:val="24"/>
        </w:rPr>
        <w:t xml:space="preserve"> </w:t>
      </w:r>
      <w:r>
        <w:rPr>
          <w:sz w:val="24"/>
        </w:rPr>
        <w:t>aportaciones</w:t>
      </w:r>
      <w:r>
        <w:rPr>
          <w:spacing w:val="-14"/>
          <w:sz w:val="24"/>
        </w:rPr>
        <w:t xml:space="preserve"> </w:t>
      </w:r>
      <w:r>
        <w:rPr>
          <w:sz w:val="24"/>
        </w:rPr>
        <w:t>que,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arreglo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Estatutos,</w:t>
      </w:r>
      <w:r>
        <w:rPr>
          <w:spacing w:val="-15"/>
          <w:sz w:val="24"/>
        </w:rPr>
        <w:t xml:space="preserve"> </w:t>
      </w:r>
      <w:r>
        <w:rPr>
          <w:sz w:val="24"/>
        </w:rPr>
        <w:t>puedan corresponder a cada persona asociada.</w:t>
      </w:r>
    </w:p>
    <w:p>
      <w:pPr>
        <w:pStyle w:val="Prrafodelista"/>
        <w:numPr>
          <w:ilvl w:val="0"/>
          <w:numId w:val="9"/>
        </w:numPr>
        <w:tabs>
          <w:tab w:val="left" w:pos="400"/>
        </w:tabs>
        <w:spacing w:before="273"/>
        <w:ind w:right="148" w:firstLine="0"/>
        <w:jc w:val="both"/>
        <w:rPr>
          <w:sz w:val="24"/>
        </w:rPr>
      </w:pPr>
      <w:r>
        <w:rPr>
          <w:sz w:val="24"/>
        </w:rPr>
        <w:t>Acatar y cumplir los acuerdos válidamente adoptados por los órganos de gobierno y representación de la asociación.</w:t>
      </w:r>
    </w:p>
    <w:p>
      <w:pPr>
        <w:pStyle w:val="Prrafodelista"/>
        <w:numPr>
          <w:ilvl w:val="0"/>
          <w:numId w:val="9"/>
        </w:numPr>
        <w:tabs>
          <w:tab w:val="left" w:pos="400"/>
        </w:tabs>
        <w:spacing w:before="273"/>
        <w:ind w:left="400" w:hanging="259"/>
        <w:jc w:val="both"/>
        <w:rPr>
          <w:sz w:val="24"/>
        </w:rPr>
      </w:pPr>
      <w:r>
        <w:rPr>
          <w:sz w:val="24"/>
        </w:rPr>
        <w:t>Ajustar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4"/>
          <w:sz w:val="24"/>
        </w:rPr>
        <w:t xml:space="preserve"> </w:t>
      </w:r>
      <w:r>
        <w:rPr>
          <w:sz w:val="24"/>
        </w:rPr>
        <w:t>actuación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disposiciones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estatutarias.</w:t>
      </w:r>
    </w:p>
    <w:p>
      <w:pPr>
        <w:pStyle w:val="Textoindependiente"/>
        <w:spacing w:before="3"/>
        <w:ind w:left="0"/>
      </w:pPr>
    </w:p>
    <w:p>
      <w:pPr>
        <w:pStyle w:val="Ttulo3"/>
        <w:jc w:val="left"/>
      </w:pPr>
      <w:r>
        <w:t>Artículo</w:t>
      </w:r>
      <w:r>
        <w:rPr>
          <w:spacing w:val="-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Causas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baja.</w:t>
      </w:r>
    </w:p>
    <w:p>
      <w:pPr>
        <w:pStyle w:val="Textoindependiente"/>
        <w:spacing w:before="274"/>
      </w:pPr>
      <w:r>
        <w:t>Son</w:t>
      </w:r>
      <w:r>
        <w:rPr>
          <w:spacing w:val="-2"/>
        </w:rPr>
        <w:t xml:space="preserve"> </w:t>
      </w:r>
      <w:r>
        <w:t>causa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baja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Asociación: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8"/>
        </w:numPr>
        <w:tabs>
          <w:tab w:val="left" w:pos="460"/>
        </w:tabs>
        <w:ind w:right="144" w:firstLine="0"/>
        <w:jc w:val="both"/>
        <w:rPr>
          <w:sz w:val="24"/>
        </w:rPr>
      </w:pPr>
      <w:r>
        <w:rPr>
          <w:sz w:val="24"/>
        </w:rPr>
        <w:t>La propia voluntad del interesado/a, comunicada por escrito a los órganos de representación. Podrá percibir la participación patrimonial inicial y otras aportaciones económicas</w:t>
      </w:r>
      <w:r>
        <w:rPr>
          <w:spacing w:val="-4"/>
          <w:sz w:val="24"/>
        </w:rPr>
        <w:t xml:space="preserve"> </w:t>
      </w:r>
      <w:r>
        <w:rPr>
          <w:sz w:val="24"/>
        </w:rPr>
        <w:t>realizadas</w:t>
      </w:r>
      <w:r>
        <w:rPr>
          <w:spacing w:val="-4"/>
          <w:sz w:val="24"/>
        </w:rPr>
        <w:t xml:space="preserve"> </w:t>
      </w:r>
      <w:r>
        <w:rPr>
          <w:sz w:val="24"/>
        </w:rPr>
        <w:t>sin</w:t>
      </w:r>
      <w:r>
        <w:rPr>
          <w:spacing w:val="-4"/>
          <w:sz w:val="24"/>
        </w:rPr>
        <w:t xml:space="preserve"> </w:t>
      </w:r>
      <w:r>
        <w:rPr>
          <w:sz w:val="24"/>
        </w:rPr>
        <w:t>incluir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4"/>
          <w:sz w:val="24"/>
        </w:rPr>
        <w:t xml:space="preserve"> </w:t>
      </w:r>
      <w:r>
        <w:rPr>
          <w:sz w:val="24"/>
        </w:rPr>
        <w:t>cuotas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pertenencia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asociación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siempre</w:t>
      </w:r>
      <w:r>
        <w:rPr>
          <w:spacing w:val="-6"/>
          <w:sz w:val="24"/>
        </w:rPr>
        <w:t xml:space="preserve"> </w:t>
      </w:r>
      <w:r>
        <w:rPr>
          <w:sz w:val="24"/>
        </w:rPr>
        <w:t>que la reducción patrimonial no implique perjuicios a terceros.</w:t>
      </w:r>
    </w:p>
    <w:p>
      <w:pPr>
        <w:pStyle w:val="Textoindependiente"/>
        <w:spacing w:before="1"/>
        <w:ind w:left="0"/>
      </w:pPr>
    </w:p>
    <w:p>
      <w:pPr>
        <w:pStyle w:val="Prrafodelista"/>
        <w:numPr>
          <w:ilvl w:val="0"/>
          <w:numId w:val="8"/>
        </w:numPr>
        <w:tabs>
          <w:tab w:val="left" w:pos="400"/>
        </w:tabs>
        <w:ind w:left="400" w:hanging="259"/>
        <w:jc w:val="both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satisfacer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cuotas</w:t>
      </w:r>
      <w:r>
        <w:rPr>
          <w:spacing w:val="-2"/>
          <w:sz w:val="24"/>
        </w:rPr>
        <w:t xml:space="preserve"> fijadas.</w:t>
      </w:r>
    </w:p>
    <w:p>
      <w:pPr>
        <w:pStyle w:val="Ttulo3"/>
        <w:spacing w:before="274"/>
        <w:jc w:val="left"/>
      </w:pPr>
      <w:r>
        <w:t>Artículo</w:t>
      </w:r>
      <w:r>
        <w:rPr>
          <w:spacing w:val="-4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Régimen</w:t>
      </w:r>
      <w:r>
        <w:rPr>
          <w:spacing w:val="-2"/>
        </w:rPr>
        <w:t xml:space="preserve"> sancionador.</w:t>
      </w:r>
    </w:p>
    <w:p>
      <w:pPr>
        <w:pStyle w:val="Textoindependiente"/>
        <w:spacing w:before="275" w:line="242" w:lineRule="auto"/>
        <w:ind w:right="146"/>
        <w:jc w:val="both"/>
      </w:pPr>
      <w:r>
        <w:t>La separación de la Asociación de las personas asociadas por motivo de sanción tendrá lugar</w:t>
      </w:r>
      <w:r>
        <w:rPr>
          <w:spacing w:val="-10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cometan</w:t>
      </w:r>
      <w:r>
        <w:rPr>
          <w:spacing w:val="-10"/>
        </w:rPr>
        <w:t xml:space="preserve"> </w:t>
      </w:r>
      <w:r>
        <w:t>actos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hagan</w:t>
      </w:r>
      <w:r>
        <w:rPr>
          <w:spacing w:val="-10"/>
        </w:rPr>
        <w:t xml:space="preserve"> </w:t>
      </w:r>
      <w:r>
        <w:t>indignos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seguir</w:t>
      </w:r>
      <w:r>
        <w:rPr>
          <w:spacing w:val="-10"/>
        </w:rPr>
        <w:t xml:space="preserve"> </w:t>
      </w:r>
      <w:r>
        <w:t>perteneciendo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aquella.</w:t>
      </w:r>
      <w:r>
        <w:rPr>
          <w:spacing w:val="-10"/>
        </w:rPr>
        <w:t xml:space="preserve"> </w:t>
      </w:r>
      <w:r>
        <w:t>Se presumirá que existe este tipo de actos:</w:t>
      </w:r>
    </w:p>
    <w:p>
      <w:pPr>
        <w:pStyle w:val="Prrafodelista"/>
        <w:numPr>
          <w:ilvl w:val="0"/>
          <w:numId w:val="7"/>
        </w:numPr>
        <w:tabs>
          <w:tab w:val="left" w:pos="490"/>
        </w:tabs>
        <w:spacing w:before="268"/>
        <w:ind w:right="146" w:firstLine="0"/>
        <w:jc w:val="both"/>
        <w:rPr>
          <w:sz w:val="24"/>
        </w:rPr>
      </w:pPr>
      <w:r>
        <w:rPr>
          <w:sz w:val="24"/>
        </w:rPr>
        <w:t>Cuando deliberadamente la persona asociada impida o ponga obstáculos al cumplimiento de los fines sociales.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7"/>
        </w:numPr>
        <w:tabs>
          <w:tab w:val="left" w:pos="405"/>
        </w:tabs>
        <w:ind w:right="143" w:firstLine="0"/>
        <w:jc w:val="both"/>
        <w:rPr>
          <w:sz w:val="24"/>
        </w:rPr>
      </w:pPr>
      <w:r>
        <w:rPr>
          <w:sz w:val="24"/>
        </w:rPr>
        <w:t>Cuando</w:t>
      </w:r>
      <w:r>
        <w:rPr>
          <w:spacing w:val="-2"/>
          <w:sz w:val="24"/>
        </w:rPr>
        <w:t xml:space="preserve"> </w:t>
      </w:r>
      <w:r>
        <w:rPr>
          <w:sz w:val="24"/>
        </w:rPr>
        <w:t>intencionadamente</w:t>
      </w:r>
      <w:r>
        <w:rPr>
          <w:spacing w:val="-3"/>
          <w:sz w:val="24"/>
        </w:rPr>
        <w:t xml:space="preserve"> </w:t>
      </w:r>
      <w:r>
        <w:rPr>
          <w:sz w:val="24"/>
        </w:rPr>
        <w:t>obstaculice</w:t>
      </w:r>
      <w:r>
        <w:rPr>
          <w:spacing w:val="-3"/>
          <w:sz w:val="24"/>
        </w:rPr>
        <w:t xml:space="preserve"> </w:t>
      </w:r>
      <w:r>
        <w:rPr>
          <w:sz w:val="24"/>
        </w:rPr>
        <w:t>el funcionamiento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los órganos de</w:t>
      </w:r>
      <w:r>
        <w:rPr>
          <w:spacing w:val="-3"/>
          <w:sz w:val="24"/>
        </w:rPr>
        <w:t xml:space="preserve"> </w:t>
      </w:r>
      <w:r>
        <w:rPr>
          <w:sz w:val="24"/>
        </w:rPr>
        <w:t>gobierno y representación de la Asociación.</w:t>
      </w:r>
    </w:p>
    <w:p>
      <w:pPr>
        <w:pStyle w:val="Prrafodelista"/>
        <w:jc w:val="both"/>
        <w:rPr>
          <w:sz w:val="24"/>
        </w:rPr>
        <w:sectPr>
          <w:pgSz w:w="11900" w:h="16840"/>
          <w:pgMar w:top="1340" w:right="1559" w:bottom="940" w:left="1559" w:header="0" w:footer="746" w:gutter="0"/>
          <w:cols w:space="720"/>
        </w:sectPr>
      </w:pPr>
    </w:p>
    <w:p>
      <w:pPr>
        <w:pStyle w:val="Textoindependiente"/>
        <w:spacing w:before="76"/>
        <w:ind w:right="141"/>
        <w:jc w:val="both"/>
      </w:pPr>
      <w:r>
        <w:lastRenderedPageBreak/>
        <w:t>En</w:t>
      </w:r>
      <w:r>
        <w:rPr>
          <w:spacing w:val="-8"/>
        </w:rPr>
        <w:t xml:space="preserve"> </w:t>
      </w:r>
      <w:r>
        <w:t>cualquier</w:t>
      </w:r>
      <w:r>
        <w:rPr>
          <w:spacing w:val="-8"/>
        </w:rPr>
        <w:t xml:space="preserve"> </w:t>
      </w:r>
      <w:r>
        <w:t>caso,</w:t>
      </w:r>
      <w:r>
        <w:rPr>
          <w:spacing w:val="-7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imposición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sanción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separación</w:t>
      </w:r>
      <w:r>
        <w:rPr>
          <w:spacing w:val="-8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órgano</w:t>
      </w:r>
      <w:r>
        <w:rPr>
          <w:spacing w:val="-8"/>
        </w:rPr>
        <w:t xml:space="preserve"> </w:t>
      </w:r>
      <w:r>
        <w:t>de gobierno, será necesario la tramitación de un expediente disciplinario instruido por órgano diferente al competente para resolverlo y que garantice los derechos de las personas</w:t>
      </w:r>
      <w:r>
        <w:rPr>
          <w:spacing w:val="-15"/>
        </w:rPr>
        <w:t xml:space="preserve"> </w:t>
      </w:r>
      <w:r>
        <w:t>asociadas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instruye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procedimiento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informadas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acusación y a formular alegaciones frente a la misma, así como a la notificación de la Asamblea General. La decisión sancionadora será motivada. El plazo de prescripción de las infracciones y sanciones será de 3 años.</w:t>
      </w:r>
    </w:p>
    <w:p>
      <w:pPr>
        <w:pStyle w:val="Ttulo2"/>
        <w:spacing w:before="274"/>
      </w:pPr>
      <w:r>
        <w:t>CAPÍTULO</w:t>
      </w:r>
      <w:r>
        <w:rPr>
          <w:spacing w:val="-5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ASAMBLEA</w:t>
      </w:r>
      <w:r>
        <w:rPr>
          <w:spacing w:val="-1"/>
        </w:rPr>
        <w:t xml:space="preserve"> </w:t>
      </w:r>
      <w:r>
        <w:rPr>
          <w:spacing w:val="-2"/>
        </w:rPr>
        <w:t>GENERAL.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tulo3"/>
      </w:pPr>
      <w:r>
        <w:t>Artículo</w:t>
      </w:r>
      <w:r>
        <w:rPr>
          <w:spacing w:val="-3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Asamblea</w:t>
      </w:r>
      <w:r>
        <w:rPr>
          <w:spacing w:val="-2"/>
        </w:rPr>
        <w:t xml:space="preserve"> General.</w:t>
      </w:r>
    </w:p>
    <w:p>
      <w:pPr>
        <w:pStyle w:val="Textoindependiente"/>
        <w:spacing w:before="274"/>
        <w:ind w:right="146"/>
        <w:jc w:val="both"/>
      </w:pPr>
      <w:r>
        <w:t>La</w:t>
      </w:r>
      <w:r>
        <w:rPr>
          <w:spacing w:val="-2"/>
        </w:rPr>
        <w:t xml:space="preserve"> </w:t>
      </w:r>
      <w:r>
        <w:t>Asamblea</w:t>
      </w:r>
      <w:r>
        <w:rPr>
          <w:spacing w:val="-2"/>
        </w:rPr>
        <w:t xml:space="preserve"> </w:t>
      </w:r>
      <w:r>
        <w:t>General</w:t>
      </w:r>
      <w:r>
        <w:rPr>
          <w:spacing w:val="-2"/>
        </w:rPr>
        <w:t xml:space="preserve"> </w:t>
      </w:r>
      <w:r>
        <w:t>es el</w:t>
      </w:r>
      <w:r>
        <w:rPr>
          <w:spacing w:val="-2"/>
        </w:rPr>
        <w:t xml:space="preserve"> </w:t>
      </w:r>
      <w:r>
        <w:t>órgano</w:t>
      </w:r>
      <w:r>
        <w:rPr>
          <w:spacing w:val="-1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gobierno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Asociación,</w:t>
      </w:r>
      <w:r>
        <w:rPr>
          <w:spacing w:val="-1"/>
        </w:rPr>
        <w:t xml:space="preserve"> </w:t>
      </w:r>
      <w:r>
        <w:t>integrado</w:t>
      </w:r>
      <w:r>
        <w:rPr>
          <w:spacing w:val="-1"/>
        </w:rPr>
        <w:t xml:space="preserve"> </w:t>
      </w:r>
      <w:r>
        <w:t>por todas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asociadas</w:t>
      </w:r>
      <w:r>
        <w:rPr>
          <w:spacing w:val="-13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propio</w:t>
      </w:r>
      <w:r>
        <w:rPr>
          <w:spacing w:val="-10"/>
        </w:rPr>
        <w:t xml:space="preserve"> </w:t>
      </w:r>
      <w:r>
        <w:t>irrenunciable</w:t>
      </w:r>
      <w:r>
        <w:rPr>
          <w:spacing w:val="-15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igualdad</w:t>
      </w:r>
      <w:r>
        <w:rPr>
          <w:spacing w:val="-15"/>
        </w:rPr>
        <w:t xml:space="preserve"> </w:t>
      </w:r>
      <w:r>
        <w:t>absoluta,</w:t>
      </w:r>
      <w:r>
        <w:rPr>
          <w:spacing w:val="-15"/>
        </w:rPr>
        <w:t xml:space="preserve"> </w:t>
      </w:r>
      <w:r>
        <w:t>que adopta sus acuerdos por el principio mayoritario o de democracia interna.</w:t>
      </w:r>
    </w:p>
    <w:p>
      <w:pPr>
        <w:pStyle w:val="Textoindependiente"/>
        <w:spacing w:before="2"/>
        <w:ind w:left="0"/>
      </w:pPr>
    </w:p>
    <w:p>
      <w:pPr>
        <w:pStyle w:val="Textoindependiente"/>
        <w:ind w:right="150"/>
        <w:jc w:val="both"/>
      </w:pP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miembros</w:t>
      </w:r>
      <w:r>
        <w:rPr>
          <w:spacing w:val="-8"/>
        </w:rPr>
        <w:t xml:space="preserve"> </w:t>
      </w:r>
      <w:r>
        <w:t>quedarán</w:t>
      </w:r>
      <w:r>
        <w:rPr>
          <w:spacing w:val="-10"/>
        </w:rPr>
        <w:t xml:space="preserve"> </w:t>
      </w:r>
      <w:r>
        <w:t>sujetos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acuerdos</w:t>
      </w:r>
      <w:r>
        <w:rPr>
          <w:spacing w:val="-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Asamblea</w:t>
      </w:r>
      <w:r>
        <w:rPr>
          <w:spacing w:val="-6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incluso</w:t>
      </w:r>
      <w:r>
        <w:rPr>
          <w:spacing w:val="-10"/>
        </w:rPr>
        <w:t xml:space="preserve"> </w:t>
      </w:r>
      <w:r>
        <w:t>los ausentes, los disidentes y los que aún estando presentes se hayan abstenido de votar.</w:t>
      </w:r>
    </w:p>
    <w:p>
      <w:pPr>
        <w:pStyle w:val="Ttulo3"/>
        <w:spacing w:before="273"/>
      </w:pPr>
      <w:r>
        <w:t>Artículo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Reuniones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Asamblea.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ind w:right="147"/>
        <w:jc w:val="both"/>
      </w:pPr>
      <w:r>
        <w:t>La Asamblea General se reunirá en sesión ordinaria como mínimo una vez al año, en el último trimestre.</w:t>
      </w:r>
    </w:p>
    <w:p>
      <w:pPr>
        <w:pStyle w:val="Textoindependiente"/>
        <w:spacing w:before="274" w:line="242" w:lineRule="auto"/>
        <w:ind w:right="145"/>
        <w:jc w:val="both"/>
      </w:pPr>
      <w:r>
        <w:t>La</w:t>
      </w:r>
      <w:r>
        <w:rPr>
          <w:spacing w:val="-7"/>
        </w:rPr>
        <w:t xml:space="preserve"> </w:t>
      </w:r>
      <w:r>
        <w:t>Asamblea</w:t>
      </w:r>
      <w:r>
        <w:rPr>
          <w:spacing w:val="-7"/>
        </w:rPr>
        <w:t xml:space="preserve"> </w:t>
      </w:r>
      <w:r>
        <w:t>General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reunirá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carácter</w:t>
      </w:r>
      <w:r>
        <w:rPr>
          <w:spacing w:val="-5"/>
        </w:rPr>
        <w:t xml:space="preserve"> </w:t>
      </w:r>
      <w:r>
        <w:t>extraordinario</w:t>
      </w:r>
      <w:r>
        <w:rPr>
          <w:spacing w:val="-5"/>
        </w:rPr>
        <w:t xml:space="preserve"> </w:t>
      </w:r>
      <w:r>
        <w:t>siempre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sea</w:t>
      </w:r>
      <w:r>
        <w:rPr>
          <w:spacing w:val="-7"/>
        </w:rPr>
        <w:t xml:space="preserve"> </w:t>
      </w:r>
      <w:r>
        <w:t>necesario,</w:t>
      </w:r>
      <w:r>
        <w:rPr>
          <w:spacing w:val="-5"/>
        </w:rPr>
        <w:t xml:space="preserve"> </w:t>
      </w:r>
      <w:r>
        <w:t>a requerimiento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número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personas</w:t>
      </w:r>
      <w:r>
        <w:rPr>
          <w:spacing w:val="-13"/>
        </w:rPr>
        <w:t xml:space="preserve"> </w:t>
      </w:r>
      <w:r>
        <w:t>asociadas</w:t>
      </w:r>
      <w:r>
        <w:rPr>
          <w:spacing w:val="-13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represente,</w:t>
      </w:r>
      <w:r>
        <w:rPr>
          <w:spacing w:val="-10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mínimo,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diez por ciento de la totalidad.</w:t>
      </w:r>
    </w:p>
    <w:p>
      <w:pPr>
        <w:pStyle w:val="Ttulo3"/>
        <w:spacing w:before="269"/>
      </w:pPr>
      <w:r>
        <w:t>Artículo</w:t>
      </w:r>
      <w:r>
        <w:rPr>
          <w:spacing w:val="-3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Convocatoria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rPr>
          <w:spacing w:val="-2"/>
        </w:rPr>
        <w:t>asambleas.</w:t>
      </w:r>
    </w:p>
    <w:p>
      <w:pPr>
        <w:pStyle w:val="Textoindependiente"/>
        <w:spacing w:before="274"/>
        <w:ind w:right="142"/>
        <w:jc w:val="both"/>
      </w:pPr>
      <w:r>
        <w:t>Las</w:t>
      </w:r>
      <w:r>
        <w:rPr>
          <w:spacing w:val="-6"/>
        </w:rPr>
        <w:t xml:space="preserve"> </w:t>
      </w:r>
      <w:r>
        <w:t>convocatorias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Asambleas</w:t>
      </w:r>
      <w:r>
        <w:rPr>
          <w:spacing w:val="-6"/>
        </w:rPr>
        <w:t xml:space="preserve"> </w:t>
      </w:r>
      <w:r>
        <w:t>Generales,</w:t>
      </w:r>
      <w:r>
        <w:rPr>
          <w:spacing w:val="-7"/>
        </w:rPr>
        <w:t xml:space="preserve"> </w:t>
      </w:r>
      <w:r>
        <w:t>tanto</w:t>
      </w:r>
      <w:r>
        <w:rPr>
          <w:spacing w:val="-3"/>
        </w:rPr>
        <w:t xml:space="preserve"> </w:t>
      </w:r>
      <w:r>
        <w:t>ordinarias</w:t>
      </w:r>
      <w:r>
        <w:rPr>
          <w:spacing w:val="-6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extraordinarias,</w:t>
      </w:r>
      <w:r>
        <w:rPr>
          <w:spacing w:val="-7"/>
        </w:rPr>
        <w:t xml:space="preserve"> </w:t>
      </w:r>
      <w:r>
        <w:t>se harán por escrito. Los anuncios de la convocatoria se colocarán en los lugares de costumbre con quince días de antelación como mínimo. Siempre que sea posible se convocará individualmente a todos los miembros. La convocatoria expresará el día, la hora y el lugar de la reunión, así como también el orden del día.</w:t>
      </w:r>
    </w:p>
    <w:p>
      <w:pPr>
        <w:pStyle w:val="Textoindependiente"/>
        <w:spacing w:before="4"/>
        <w:ind w:left="0"/>
      </w:pPr>
    </w:p>
    <w:p>
      <w:pPr>
        <w:pStyle w:val="Textoindependiente"/>
        <w:ind w:right="150"/>
        <w:jc w:val="both"/>
      </w:pPr>
      <w:r>
        <w:t>Al</w:t>
      </w:r>
      <w:r>
        <w:rPr>
          <w:spacing w:val="-1"/>
        </w:rPr>
        <w:t xml:space="preserve"> </w:t>
      </w:r>
      <w:r>
        <w:t>inicio de</w:t>
      </w:r>
      <w:r>
        <w:rPr>
          <w:spacing w:val="-1"/>
        </w:rPr>
        <w:t xml:space="preserve"> </w:t>
      </w:r>
      <w:r>
        <w:t>las reuniones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Asamblea</w:t>
      </w:r>
      <w:r>
        <w:rPr>
          <w:spacing w:val="-1"/>
        </w:rPr>
        <w:t xml:space="preserve"> </w:t>
      </w:r>
      <w:r>
        <w:t>General, serán designados el/la</w:t>
      </w:r>
      <w:r>
        <w:rPr>
          <w:spacing w:val="-1"/>
        </w:rPr>
        <w:t xml:space="preserve"> </w:t>
      </w:r>
      <w:proofErr w:type="gramStart"/>
      <w:r>
        <w:t>Presidente</w:t>
      </w:r>
      <w:proofErr w:type="gramEnd"/>
      <w:r>
        <w:t>/a</w:t>
      </w:r>
      <w:r>
        <w:rPr>
          <w:spacing w:val="-1"/>
        </w:rPr>
        <w:t xml:space="preserve"> </w:t>
      </w:r>
      <w:r>
        <w:t xml:space="preserve">y el/la </w:t>
      </w:r>
      <w:proofErr w:type="gramStart"/>
      <w:r>
        <w:t>Secretario</w:t>
      </w:r>
      <w:proofErr w:type="gramEnd"/>
      <w:r>
        <w:t>/a de la misma.</w:t>
      </w:r>
    </w:p>
    <w:p>
      <w:pPr>
        <w:pStyle w:val="Textoindependiente"/>
        <w:spacing w:before="274"/>
        <w:ind w:right="138"/>
        <w:jc w:val="both"/>
      </w:pPr>
      <w:r>
        <w:t xml:space="preserve">El/la </w:t>
      </w:r>
      <w:proofErr w:type="gramStart"/>
      <w:r>
        <w:t>Secretario</w:t>
      </w:r>
      <w:proofErr w:type="gramEnd"/>
      <w:r>
        <w:t>/a redactará el Acta de cada reunión que reflejará un extracto de las deliberaciones, el texto de los acuerdos que se hayan adoptado y el resultado numérico de</w:t>
      </w:r>
      <w:r>
        <w:rPr>
          <w:spacing w:val="-4"/>
        </w:rPr>
        <w:t xml:space="preserve"> </w:t>
      </w:r>
      <w:r>
        <w:t>las votaciones.</w:t>
      </w:r>
      <w:r>
        <w:rPr>
          <w:spacing w:val="-3"/>
        </w:rPr>
        <w:t xml:space="preserve"> </w:t>
      </w:r>
      <w:r>
        <w:t>Al comienzo de cada</w:t>
      </w:r>
      <w:r>
        <w:rPr>
          <w:spacing w:val="-4"/>
        </w:rPr>
        <w:t xml:space="preserve"> </w:t>
      </w:r>
      <w:r>
        <w:t>reunión</w:t>
      </w:r>
      <w:r>
        <w:rPr>
          <w:spacing w:val="-3"/>
        </w:rPr>
        <w:t xml:space="preserve"> </w:t>
      </w:r>
      <w:r>
        <w:t>de la Asamblea General</w:t>
      </w:r>
      <w:r>
        <w:rPr>
          <w:spacing w:val="-4"/>
        </w:rPr>
        <w:t xml:space="preserve"> </w:t>
      </w:r>
      <w:r>
        <w:t>se leerá el Acta de la reunión anterior a fin de que se apruebe o no.</w:t>
      </w:r>
    </w:p>
    <w:p>
      <w:pPr>
        <w:pStyle w:val="Textoindependiente"/>
        <w:ind w:left="0"/>
      </w:pPr>
    </w:p>
    <w:p>
      <w:pPr>
        <w:pStyle w:val="Ttulo3"/>
      </w:pPr>
      <w:r>
        <w:t>Artículo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Competencias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validez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rPr>
          <w:spacing w:val="-2"/>
        </w:rPr>
        <w:t>acuerdos.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spacing w:before="1"/>
        <w:ind w:right="148"/>
        <w:jc w:val="both"/>
      </w:pPr>
      <w:r>
        <w:t>La</w:t>
      </w:r>
      <w:r>
        <w:rPr>
          <w:spacing w:val="-2"/>
        </w:rPr>
        <w:t xml:space="preserve"> </w:t>
      </w:r>
      <w:r>
        <w:t>Asamblea</w:t>
      </w:r>
      <w:r>
        <w:rPr>
          <w:spacing w:val="-2"/>
        </w:rPr>
        <w:t xml:space="preserve"> </w:t>
      </w:r>
      <w:r>
        <w:t>quedará</w:t>
      </w:r>
      <w:r>
        <w:rPr>
          <w:spacing w:val="-2"/>
        </w:rPr>
        <w:t xml:space="preserve"> </w:t>
      </w:r>
      <w:r>
        <w:t>constituida</w:t>
      </w:r>
      <w:r>
        <w:rPr>
          <w:spacing w:val="-2"/>
        </w:rPr>
        <w:t xml:space="preserve"> </w:t>
      </w:r>
      <w:r>
        <w:t>válidamente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convocatoria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asistencia de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mínimo</w:t>
      </w:r>
      <w:r>
        <w:rPr>
          <w:spacing w:val="3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t>tercio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personas</w:t>
      </w:r>
      <w:r>
        <w:rPr>
          <w:spacing w:val="34"/>
        </w:rPr>
        <w:t xml:space="preserve"> </w:t>
      </w:r>
      <w:r>
        <w:t>asociadas</w:t>
      </w:r>
      <w:r>
        <w:rPr>
          <w:spacing w:val="29"/>
        </w:rPr>
        <w:t xml:space="preserve"> </w:t>
      </w:r>
      <w:r>
        <w:t>presentes</w:t>
      </w:r>
      <w:r>
        <w:rPr>
          <w:spacing w:val="28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representadas;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5"/>
        </w:rPr>
        <w:t>en</w:t>
      </w:r>
    </w:p>
    <w:p>
      <w:pPr>
        <w:pStyle w:val="Textoindependiente"/>
        <w:jc w:val="both"/>
        <w:sectPr>
          <w:pgSz w:w="11900" w:h="16840"/>
          <w:pgMar w:top="1620" w:right="1559" w:bottom="940" w:left="1559" w:header="0" w:footer="746" w:gutter="0"/>
          <w:cols w:space="720"/>
        </w:sectPr>
      </w:pPr>
    </w:p>
    <w:p>
      <w:pPr>
        <w:pStyle w:val="Textoindependiente"/>
        <w:spacing w:before="76" w:line="242" w:lineRule="auto"/>
        <w:ind w:right="146"/>
        <w:jc w:val="both"/>
      </w:pPr>
      <w:r>
        <w:lastRenderedPageBreak/>
        <w:t>segunda</w:t>
      </w:r>
      <w:r>
        <w:rPr>
          <w:spacing w:val="-5"/>
        </w:rPr>
        <w:t xml:space="preserve"> </w:t>
      </w:r>
      <w:r>
        <w:t>convocatoria,</w:t>
      </w:r>
      <w:r>
        <w:rPr>
          <w:spacing w:val="-3"/>
        </w:rPr>
        <w:t xml:space="preserve"> </w:t>
      </w:r>
      <w:r>
        <w:t>sea cual</w:t>
      </w:r>
      <w:r>
        <w:rPr>
          <w:spacing w:val="-5"/>
        </w:rPr>
        <w:t xml:space="preserve"> </w:t>
      </w:r>
      <w:r>
        <w:t>sea el</w:t>
      </w:r>
      <w:r>
        <w:rPr>
          <w:spacing w:val="-5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ellas,</w:t>
      </w:r>
      <w:r>
        <w:rPr>
          <w:spacing w:val="-3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tendrá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celebrar</w:t>
      </w:r>
      <w:r>
        <w:rPr>
          <w:spacing w:val="-3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hora después de la primera y en el mismo lugar.</w:t>
      </w:r>
    </w:p>
    <w:p>
      <w:pPr>
        <w:pStyle w:val="Textoindependiente"/>
        <w:spacing w:before="273"/>
      </w:pPr>
      <w:r>
        <w:t>En las</w:t>
      </w:r>
      <w:r>
        <w:rPr>
          <w:spacing w:val="23"/>
        </w:rPr>
        <w:t xml:space="preserve"> </w:t>
      </w:r>
      <w:r>
        <w:t>reuniones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 Asamblea</w:t>
      </w:r>
      <w:r>
        <w:rPr>
          <w:spacing w:val="24"/>
        </w:rPr>
        <w:t xml:space="preserve"> </w:t>
      </w:r>
      <w:r>
        <w:t>General, corresponde un voto a</w:t>
      </w:r>
      <w:r>
        <w:rPr>
          <w:spacing w:val="24"/>
        </w:rPr>
        <w:t xml:space="preserve"> </w:t>
      </w:r>
      <w:r>
        <w:t>cada</w:t>
      </w:r>
      <w:r>
        <w:rPr>
          <w:spacing w:val="24"/>
        </w:rPr>
        <w:t xml:space="preserve"> </w:t>
      </w:r>
      <w:r>
        <w:t>miembro de</w:t>
      </w:r>
      <w:r>
        <w:rPr>
          <w:spacing w:val="24"/>
        </w:rPr>
        <w:t xml:space="preserve"> </w:t>
      </w:r>
      <w:r>
        <w:t xml:space="preserve">la </w:t>
      </w:r>
      <w:r>
        <w:rPr>
          <w:spacing w:val="-2"/>
        </w:rPr>
        <w:t>Asociación.</w:t>
      </w:r>
    </w:p>
    <w:p>
      <w:pPr>
        <w:pStyle w:val="Textoindependiente"/>
        <w:spacing w:before="2"/>
        <w:ind w:left="0"/>
      </w:pPr>
    </w:p>
    <w:p>
      <w:pPr>
        <w:pStyle w:val="Textoindependiente"/>
      </w:pPr>
      <w:r>
        <w:t>Son</w:t>
      </w:r>
      <w:r>
        <w:rPr>
          <w:spacing w:val="-2"/>
        </w:rPr>
        <w:t xml:space="preserve"> </w:t>
      </w:r>
      <w:r>
        <w:t>competencia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Asamblea</w:t>
      </w:r>
      <w:r>
        <w:rPr>
          <w:spacing w:val="2"/>
        </w:rPr>
        <w:t xml:space="preserve"> </w:t>
      </w:r>
      <w:r>
        <w:rPr>
          <w:spacing w:val="-2"/>
        </w:rPr>
        <w:t>General:</w:t>
      </w:r>
    </w:p>
    <w:p>
      <w:pPr>
        <w:pStyle w:val="Prrafodelista"/>
        <w:numPr>
          <w:ilvl w:val="0"/>
          <w:numId w:val="6"/>
        </w:numPr>
        <w:tabs>
          <w:tab w:val="left" w:pos="385"/>
        </w:tabs>
        <w:spacing w:before="274"/>
        <w:ind w:left="385" w:hanging="244"/>
        <w:jc w:val="both"/>
        <w:rPr>
          <w:sz w:val="24"/>
        </w:rPr>
      </w:pPr>
      <w:r>
        <w:rPr>
          <w:sz w:val="24"/>
        </w:rPr>
        <w:t>Controlar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actividad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órgano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aprobar</w:t>
      </w:r>
      <w:r>
        <w:rPr>
          <w:spacing w:val="-1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gestión.</w:t>
      </w:r>
    </w:p>
    <w:p>
      <w:pPr>
        <w:pStyle w:val="Prrafodelista"/>
        <w:numPr>
          <w:ilvl w:val="0"/>
          <w:numId w:val="6"/>
        </w:numPr>
        <w:tabs>
          <w:tab w:val="left" w:pos="390"/>
        </w:tabs>
        <w:spacing w:before="275" w:line="242" w:lineRule="auto"/>
        <w:ind w:left="141" w:right="149" w:firstLine="0"/>
        <w:jc w:val="both"/>
        <w:rPr>
          <w:sz w:val="24"/>
        </w:rPr>
      </w:pPr>
      <w:r>
        <w:rPr>
          <w:sz w:val="24"/>
        </w:rPr>
        <w:t>Examinar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aprobar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rechazar</w:t>
      </w:r>
      <w:r>
        <w:rPr>
          <w:spacing w:val="-9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presupuestos</w:t>
      </w:r>
      <w:r>
        <w:rPr>
          <w:spacing w:val="-7"/>
          <w:sz w:val="24"/>
        </w:rPr>
        <w:t xml:space="preserve"> </w:t>
      </w:r>
      <w:r>
        <w:rPr>
          <w:sz w:val="24"/>
        </w:rPr>
        <w:t>anuales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ingresos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gastos,</w:t>
      </w:r>
      <w:r>
        <w:rPr>
          <w:spacing w:val="-9"/>
          <w:sz w:val="24"/>
        </w:rPr>
        <w:t xml:space="preserve"> </w:t>
      </w:r>
      <w:r>
        <w:rPr>
          <w:sz w:val="24"/>
        </w:rPr>
        <w:t>así</w:t>
      </w:r>
      <w:r>
        <w:rPr>
          <w:spacing w:val="-15"/>
          <w:sz w:val="24"/>
        </w:rPr>
        <w:t xml:space="preserve"> </w:t>
      </w:r>
      <w:r>
        <w:rPr>
          <w:sz w:val="24"/>
        </w:rPr>
        <w:t>como la Memoria Anual de actividades.</w:t>
      </w:r>
    </w:p>
    <w:p>
      <w:pPr>
        <w:pStyle w:val="Prrafodelista"/>
        <w:numPr>
          <w:ilvl w:val="0"/>
          <w:numId w:val="6"/>
        </w:numPr>
        <w:tabs>
          <w:tab w:val="left" w:pos="390"/>
        </w:tabs>
        <w:spacing w:before="272"/>
        <w:ind w:left="141" w:right="151" w:firstLine="0"/>
        <w:jc w:val="both"/>
        <w:rPr>
          <w:sz w:val="24"/>
        </w:rPr>
      </w:pPr>
      <w:r>
        <w:rPr>
          <w:sz w:val="24"/>
        </w:rPr>
        <w:t>Establecer</w:t>
      </w:r>
      <w:r>
        <w:rPr>
          <w:spacing w:val="-1"/>
          <w:sz w:val="24"/>
        </w:rPr>
        <w:t xml:space="preserve"> </w:t>
      </w:r>
      <w:r>
        <w:rPr>
          <w:sz w:val="24"/>
        </w:rPr>
        <w:t>las líneas generales de</w:t>
      </w:r>
      <w:r>
        <w:rPr>
          <w:spacing w:val="-2"/>
          <w:sz w:val="24"/>
        </w:rPr>
        <w:t xml:space="preserve"> </w:t>
      </w:r>
      <w:r>
        <w:rPr>
          <w:sz w:val="24"/>
        </w:rPr>
        <w:t>actuación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permitan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Asociación</w:t>
      </w:r>
      <w:r>
        <w:rPr>
          <w:spacing w:val="-1"/>
          <w:sz w:val="24"/>
        </w:rPr>
        <w:t xml:space="preserve"> </w:t>
      </w:r>
      <w:r>
        <w:rPr>
          <w:sz w:val="24"/>
        </w:rPr>
        <w:t>cumplir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sus </w:t>
      </w:r>
      <w:r>
        <w:rPr>
          <w:spacing w:val="-2"/>
          <w:sz w:val="24"/>
        </w:rPr>
        <w:t>fines.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6"/>
        </w:numPr>
        <w:tabs>
          <w:tab w:val="left" w:pos="405"/>
        </w:tabs>
        <w:ind w:left="141" w:right="150" w:firstLine="0"/>
        <w:jc w:val="both"/>
        <w:rPr>
          <w:sz w:val="24"/>
        </w:rPr>
      </w:pPr>
      <w:r>
        <w:rPr>
          <w:sz w:val="24"/>
        </w:rPr>
        <w:t>Disponer</w:t>
      </w:r>
      <w:r>
        <w:rPr>
          <w:spacing w:val="-1"/>
          <w:sz w:val="24"/>
        </w:rPr>
        <w:t xml:space="preserve"> </w:t>
      </w:r>
      <w:r>
        <w:rPr>
          <w:sz w:val="24"/>
        </w:rPr>
        <w:t>todas las medidas encaminadas a</w:t>
      </w:r>
      <w:r>
        <w:rPr>
          <w:spacing w:val="-1"/>
          <w:sz w:val="24"/>
        </w:rPr>
        <w:t xml:space="preserve"> </w:t>
      </w:r>
      <w:r>
        <w:rPr>
          <w:sz w:val="24"/>
        </w:rPr>
        <w:t>garantizar el funcionamiento</w:t>
      </w:r>
      <w:r>
        <w:rPr>
          <w:spacing w:val="-1"/>
          <w:sz w:val="24"/>
        </w:rPr>
        <w:t xml:space="preserve"> </w:t>
      </w:r>
      <w:r>
        <w:rPr>
          <w:sz w:val="24"/>
        </w:rPr>
        <w:t>democrático de la asociación.</w:t>
      </w:r>
    </w:p>
    <w:p>
      <w:pPr>
        <w:pStyle w:val="Prrafodelista"/>
        <w:numPr>
          <w:ilvl w:val="0"/>
          <w:numId w:val="6"/>
        </w:numPr>
        <w:tabs>
          <w:tab w:val="left" w:pos="385"/>
        </w:tabs>
        <w:spacing w:before="273"/>
        <w:ind w:left="385" w:hanging="244"/>
        <w:jc w:val="both"/>
        <w:rPr>
          <w:sz w:val="24"/>
        </w:rPr>
      </w:pPr>
      <w:r>
        <w:rPr>
          <w:sz w:val="24"/>
        </w:rPr>
        <w:t>Fijar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cuotas</w:t>
      </w:r>
      <w:r>
        <w:rPr>
          <w:spacing w:val="-2"/>
          <w:sz w:val="24"/>
        </w:rPr>
        <w:t xml:space="preserve"> </w:t>
      </w:r>
      <w:r>
        <w:rPr>
          <w:sz w:val="24"/>
        </w:rPr>
        <w:t>ordinarias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 </w:t>
      </w:r>
      <w:r>
        <w:rPr>
          <w:spacing w:val="-2"/>
          <w:sz w:val="24"/>
        </w:rPr>
        <w:t>extraordinarias.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6"/>
        </w:numPr>
        <w:tabs>
          <w:tab w:val="left" w:pos="360"/>
        </w:tabs>
        <w:ind w:left="360" w:hanging="219"/>
        <w:jc w:val="both"/>
        <w:rPr>
          <w:sz w:val="24"/>
        </w:rPr>
      </w:pPr>
      <w:r>
        <w:rPr>
          <w:sz w:val="24"/>
        </w:rPr>
        <w:t>Elegir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separar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miembros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órgano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representación</w:t>
      </w:r>
      <w:r>
        <w:rPr>
          <w:sz w:val="24"/>
        </w:rPr>
        <w:t>, de las comisiones</w:t>
      </w:r>
      <w:r>
        <w:rPr>
          <w:spacing w:val="3"/>
          <w:sz w:val="24"/>
        </w:rPr>
        <w:t xml:space="preserve"> </w:t>
      </w:r>
      <w:r>
        <w:rPr>
          <w:spacing w:val="3"/>
          <w:sz w:val="24"/>
        </w:rPr>
        <w:t xml:space="preserve">existentes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del consejo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asesor.</w:t>
      </w:r>
    </w:p>
    <w:p>
      <w:pPr>
        <w:pStyle w:val="Prrafodelista"/>
        <w:numPr>
          <w:ilvl w:val="0"/>
          <w:numId w:val="6"/>
        </w:numPr>
        <w:tabs>
          <w:tab w:val="left" w:pos="400"/>
        </w:tabs>
        <w:spacing w:before="274"/>
        <w:ind w:left="400" w:hanging="259"/>
        <w:jc w:val="both"/>
        <w:rPr>
          <w:sz w:val="24"/>
        </w:rPr>
      </w:pPr>
      <w:r>
        <w:rPr>
          <w:sz w:val="24"/>
        </w:rPr>
        <w:t>Adoptar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acuerdos</w:t>
      </w:r>
      <w:r>
        <w:rPr>
          <w:spacing w:val="-4"/>
          <w:sz w:val="24"/>
        </w:rPr>
        <w:t xml:space="preserve"> </w:t>
      </w:r>
      <w:r>
        <w:rPr>
          <w:sz w:val="24"/>
        </w:rPr>
        <w:t>referentes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a:</w:t>
      </w:r>
    </w:p>
    <w:p>
      <w:pPr>
        <w:pStyle w:val="Prrafodelista"/>
        <w:numPr>
          <w:ilvl w:val="1"/>
          <w:numId w:val="6"/>
        </w:numPr>
        <w:tabs>
          <w:tab w:val="left" w:pos="281"/>
        </w:tabs>
        <w:spacing w:before="274"/>
        <w:ind w:right="149" w:firstLine="0"/>
        <w:jc w:val="both"/>
        <w:rPr>
          <w:sz w:val="24"/>
        </w:rPr>
      </w:pPr>
      <w:r>
        <w:rPr>
          <w:sz w:val="24"/>
        </w:rPr>
        <w:t>Ratificar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altas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asociados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asociadas</w:t>
      </w:r>
      <w:r>
        <w:rPr>
          <w:spacing w:val="-8"/>
          <w:sz w:val="24"/>
        </w:rPr>
        <w:t xml:space="preserve"> </w:t>
      </w:r>
      <w:r>
        <w:rPr>
          <w:sz w:val="24"/>
        </w:rPr>
        <w:t>acordadas</w:t>
      </w:r>
      <w:r>
        <w:rPr>
          <w:spacing w:val="-8"/>
          <w:sz w:val="24"/>
        </w:rPr>
        <w:t xml:space="preserve"> </w:t>
      </w:r>
      <w:r>
        <w:rPr>
          <w:sz w:val="24"/>
        </w:rPr>
        <w:t>por</w:t>
      </w:r>
      <w:r>
        <w:rPr>
          <w:spacing w:val="-9"/>
          <w:sz w:val="24"/>
        </w:rPr>
        <w:t xml:space="preserve"> </w:t>
      </w:r>
      <w:r>
        <w:rPr>
          <w:sz w:val="24"/>
        </w:rPr>
        <w:t>el</w:t>
      </w:r>
      <w:r>
        <w:rPr>
          <w:spacing w:val="-11"/>
          <w:sz w:val="24"/>
        </w:rPr>
        <w:t xml:space="preserve"> </w:t>
      </w:r>
      <w:r>
        <w:rPr>
          <w:sz w:val="24"/>
        </w:rPr>
        <w:t>órgano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-5"/>
          <w:sz w:val="24"/>
        </w:rPr>
        <w:t xml:space="preserve"> </w:t>
      </w:r>
      <w:r>
        <w:rPr>
          <w:sz w:val="24"/>
        </w:rPr>
        <w:t>y acordar con carácter definitivo las bajas de las mismas.</w:t>
      </w:r>
    </w:p>
    <w:p>
      <w:pPr>
        <w:pStyle w:val="Prrafodelista"/>
        <w:numPr>
          <w:ilvl w:val="1"/>
          <w:numId w:val="6"/>
        </w:numPr>
        <w:tabs>
          <w:tab w:val="left" w:pos="291"/>
        </w:tabs>
        <w:spacing w:before="3"/>
        <w:ind w:right="147" w:firstLine="0"/>
        <w:jc w:val="both"/>
        <w:rPr>
          <w:sz w:val="24"/>
        </w:rPr>
      </w:pPr>
      <w:r>
        <w:rPr>
          <w:sz w:val="24"/>
        </w:rPr>
        <w:t>Acordar la</w:t>
      </w:r>
      <w:r>
        <w:rPr>
          <w:spacing w:val="-1"/>
          <w:sz w:val="24"/>
        </w:rPr>
        <w:t xml:space="preserve"> </w:t>
      </w:r>
      <w:r>
        <w:rPr>
          <w:sz w:val="24"/>
        </w:rPr>
        <w:t>unión de asociaciones, la integración en federaciones o confederaciones, la separación de</w:t>
      </w:r>
      <w:r>
        <w:rPr>
          <w:spacing w:val="-1"/>
          <w:sz w:val="24"/>
        </w:rPr>
        <w:t xml:space="preserve"> </w:t>
      </w:r>
      <w:r>
        <w:rPr>
          <w:sz w:val="24"/>
        </w:rPr>
        <w:t>las mismas, así como la</w:t>
      </w:r>
      <w:r>
        <w:rPr>
          <w:spacing w:val="-1"/>
          <w:sz w:val="24"/>
        </w:rPr>
        <w:t xml:space="preserve"> </w:t>
      </w:r>
      <w:r>
        <w:rPr>
          <w:sz w:val="24"/>
        </w:rPr>
        <w:t>creación y participación en coordinadoras u otras organizaciones específicas.</w:t>
      </w:r>
    </w:p>
    <w:p>
      <w:pPr>
        <w:pStyle w:val="Prrafodelista"/>
        <w:numPr>
          <w:ilvl w:val="1"/>
          <w:numId w:val="6"/>
        </w:numPr>
        <w:tabs>
          <w:tab w:val="left" w:pos="316"/>
        </w:tabs>
        <w:ind w:right="147" w:firstLine="0"/>
        <w:jc w:val="both"/>
        <w:rPr>
          <w:sz w:val="24"/>
        </w:rPr>
      </w:pPr>
      <w:r>
        <w:rPr>
          <w:sz w:val="24"/>
        </w:rPr>
        <w:t xml:space="preserve">Solicitud de la declaración de utilidad pública o de interés público de la </w:t>
      </w:r>
      <w:proofErr w:type="spellStart"/>
      <w:r>
        <w:rPr>
          <w:sz w:val="24"/>
        </w:rPr>
        <w:t>Comunitat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Valenciana.</w:t>
      </w:r>
    </w:p>
    <w:p>
      <w:pPr>
        <w:pStyle w:val="Prrafodelista"/>
        <w:numPr>
          <w:ilvl w:val="1"/>
          <w:numId w:val="6"/>
        </w:numPr>
        <w:tabs>
          <w:tab w:val="left" w:pos="286"/>
        </w:tabs>
        <w:spacing w:before="1" w:line="275" w:lineRule="exact"/>
        <w:ind w:left="286" w:hanging="145"/>
        <w:rPr>
          <w:sz w:val="24"/>
        </w:rPr>
      </w:pPr>
      <w:r>
        <w:rPr>
          <w:sz w:val="24"/>
        </w:rPr>
        <w:t>Acordar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disolución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Asociación.</w:t>
      </w:r>
    </w:p>
    <w:p>
      <w:pPr>
        <w:pStyle w:val="Prrafodelista"/>
        <w:numPr>
          <w:ilvl w:val="1"/>
          <w:numId w:val="6"/>
        </w:numPr>
        <w:tabs>
          <w:tab w:val="left" w:pos="286"/>
        </w:tabs>
        <w:spacing w:line="275" w:lineRule="exact"/>
        <w:ind w:left="286" w:hanging="145"/>
        <w:rPr>
          <w:sz w:val="24"/>
        </w:rPr>
      </w:pPr>
      <w:r>
        <w:rPr>
          <w:sz w:val="24"/>
        </w:rPr>
        <w:t>Modificación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Estatutos.</w:t>
      </w:r>
    </w:p>
    <w:p>
      <w:pPr>
        <w:pStyle w:val="Prrafodelista"/>
        <w:numPr>
          <w:ilvl w:val="1"/>
          <w:numId w:val="6"/>
        </w:numPr>
        <w:tabs>
          <w:tab w:val="left" w:pos="286"/>
        </w:tabs>
        <w:spacing w:line="275" w:lineRule="exact"/>
        <w:ind w:left="286" w:hanging="145"/>
        <w:rPr>
          <w:sz w:val="24"/>
        </w:rPr>
      </w:pPr>
      <w:r>
        <w:rPr>
          <w:sz w:val="24"/>
        </w:rPr>
        <w:t>Disposición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enajenación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bienes.</w:t>
      </w:r>
    </w:p>
    <w:p>
      <w:pPr>
        <w:pStyle w:val="Prrafodelista"/>
        <w:numPr>
          <w:ilvl w:val="1"/>
          <w:numId w:val="6"/>
        </w:numPr>
        <w:tabs>
          <w:tab w:val="left" w:pos="286"/>
        </w:tabs>
        <w:spacing w:line="275" w:lineRule="exact"/>
        <w:ind w:left="286" w:hanging="145"/>
        <w:rPr>
          <w:sz w:val="24"/>
        </w:rPr>
      </w:pPr>
      <w:r>
        <w:rPr>
          <w:sz w:val="24"/>
        </w:rPr>
        <w:t>Remuneración,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caso,</w:t>
      </w:r>
      <w:r>
        <w:rPr>
          <w:spacing w:val="-2"/>
          <w:sz w:val="24"/>
        </w:rPr>
        <w:t xml:space="preserve"> </w:t>
      </w:r>
      <w:r>
        <w:rPr>
          <w:sz w:val="24"/>
        </w:rPr>
        <w:t>de los</w:t>
      </w:r>
      <w:r>
        <w:rPr>
          <w:spacing w:val="-1"/>
          <w:sz w:val="24"/>
        </w:rPr>
        <w:t xml:space="preserve"> </w:t>
      </w:r>
      <w:r>
        <w:rPr>
          <w:sz w:val="24"/>
        </w:rPr>
        <w:t>miembros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órgano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representación.</w:t>
      </w:r>
    </w:p>
    <w:p>
      <w:pPr>
        <w:pStyle w:val="Prrafodelista"/>
        <w:numPr>
          <w:ilvl w:val="1"/>
          <w:numId w:val="6"/>
        </w:numPr>
        <w:tabs>
          <w:tab w:val="left" w:pos="286"/>
        </w:tabs>
        <w:spacing w:line="275" w:lineRule="exact"/>
        <w:ind w:left="286" w:hanging="145"/>
        <w:rPr>
          <w:sz w:val="24"/>
        </w:rPr>
      </w:pPr>
      <w:r>
        <w:rPr>
          <w:sz w:val="24"/>
        </w:rPr>
        <w:t>Aprobar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Reglamento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Régimen</w:t>
      </w:r>
      <w:r>
        <w:rPr>
          <w:spacing w:val="-2"/>
          <w:sz w:val="24"/>
        </w:rPr>
        <w:t xml:space="preserve"> </w:t>
      </w:r>
      <w:r>
        <w:rPr>
          <w:sz w:val="24"/>
        </w:rPr>
        <w:t>Interno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Asociación.</w:t>
      </w:r>
    </w:p>
    <w:p>
      <w:pPr>
        <w:pStyle w:val="Prrafodelista"/>
        <w:numPr>
          <w:ilvl w:val="1"/>
          <w:numId w:val="6"/>
        </w:numPr>
        <w:tabs>
          <w:tab w:val="left" w:pos="286"/>
        </w:tabs>
        <w:spacing w:before="4"/>
        <w:ind w:left="286" w:hanging="145"/>
        <w:rPr>
          <w:sz w:val="24"/>
        </w:rPr>
      </w:pPr>
      <w:r>
        <w:rPr>
          <w:sz w:val="24"/>
        </w:rPr>
        <w:t>Cualquier</w:t>
      </w:r>
      <w:r>
        <w:rPr>
          <w:spacing w:val="-1"/>
          <w:sz w:val="24"/>
        </w:rPr>
        <w:t xml:space="preserve"> </w:t>
      </w:r>
      <w:r>
        <w:rPr>
          <w:sz w:val="24"/>
        </w:rPr>
        <w:t>otra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no corresponda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otro órgano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Asociación.</w:t>
      </w:r>
    </w:p>
    <w:p>
      <w:pPr>
        <w:pStyle w:val="Textoindependiente"/>
        <w:spacing w:before="274"/>
        <w:ind w:right="138"/>
        <w:jc w:val="both"/>
      </w:pPr>
      <w:r>
        <w:t>Los acuerdos se tomarán por mayoría simple de las personas presentes o representadas, cuando los votos afirmativos superen a los negativos. No obstante, requerirán mayoría cualificada de las personas presentes o representadas, que resultará cuando los votos afirmativos superen la mitad, los acuerdos relativos a disolución de la asociación, modificación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Estatutos,</w:t>
      </w:r>
      <w:r>
        <w:rPr>
          <w:spacing w:val="-10"/>
        </w:rPr>
        <w:t xml:space="preserve"> </w:t>
      </w:r>
      <w:r>
        <w:t>disposición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enajenación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bienes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remuneración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 miembros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órgano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representación,</w:t>
      </w:r>
      <w:r>
        <w:rPr>
          <w:spacing w:val="-10"/>
        </w:rPr>
        <w:t xml:space="preserve"> </w:t>
      </w:r>
      <w:r>
        <w:t>siempre</w:t>
      </w:r>
      <w:r>
        <w:rPr>
          <w:spacing w:val="-11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haya</w:t>
      </w:r>
      <w:r>
        <w:rPr>
          <w:spacing w:val="-11"/>
        </w:rPr>
        <w:t xml:space="preserve"> </w:t>
      </w:r>
      <w:r>
        <w:t>convocado</w:t>
      </w:r>
      <w:r>
        <w:rPr>
          <w:spacing w:val="-4"/>
        </w:rPr>
        <w:t xml:space="preserve"> </w:t>
      </w:r>
      <w:r>
        <w:t>específicamente con tal objeto la asamblea correspondiente.</w:t>
      </w:r>
    </w:p>
    <w:p>
      <w:pPr>
        <w:pStyle w:val="Textoindependiente"/>
        <w:spacing w:before="3"/>
        <w:ind w:left="0"/>
      </w:pPr>
    </w:p>
    <w:p>
      <w:pPr>
        <w:pStyle w:val="Ttulo2"/>
        <w:jc w:val="left"/>
      </w:pPr>
      <w:r>
        <w:t>CAPITULO</w:t>
      </w:r>
      <w:r>
        <w:rPr>
          <w:spacing w:val="-3"/>
        </w:rPr>
        <w:t xml:space="preserve"> </w:t>
      </w:r>
      <w:r>
        <w:t>IV.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ÓRGANO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REPRESENTACIÓN.</w:t>
      </w:r>
    </w:p>
    <w:p>
      <w:pPr>
        <w:pStyle w:val="Ttulo3"/>
        <w:spacing w:before="275"/>
        <w:jc w:val="left"/>
      </w:pPr>
      <w:r>
        <w:t>Artículo</w:t>
      </w:r>
      <w:r>
        <w:rPr>
          <w:spacing w:val="-3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Composición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representación.</w:t>
      </w:r>
    </w:p>
    <w:p>
      <w:pPr>
        <w:pStyle w:val="Ttulo3"/>
        <w:jc w:val="left"/>
        <w:sectPr>
          <w:pgSz w:w="11900" w:h="16840"/>
          <w:pgMar w:top="1340" w:right="1559" w:bottom="940" w:left="1559" w:header="0" w:footer="746" w:gutter="0"/>
          <w:cols w:space="720"/>
        </w:sectPr>
      </w:pPr>
    </w:p>
    <w:p>
      <w:pPr>
        <w:pStyle w:val="Textoindependiente"/>
        <w:spacing w:before="76"/>
        <w:ind w:right="138"/>
        <w:jc w:val="both"/>
      </w:pPr>
      <w:r>
        <w:lastRenderedPageBreak/>
        <w:t xml:space="preserve">La Asociación la regirá, administrará y representará el órgano de representación denominado Junta Directiva formado por el/la </w:t>
      </w:r>
      <w:proofErr w:type="gramStart"/>
      <w:r>
        <w:t>Presidente</w:t>
      </w:r>
      <w:proofErr w:type="gramEnd"/>
      <w:r>
        <w:t xml:space="preserve">/a, el/la </w:t>
      </w:r>
      <w:proofErr w:type="gramStart"/>
      <w:r>
        <w:t>Vicepresidente</w:t>
      </w:r>
      <w:proofErr w:type="gramEnd"/>
      <w:r>
        <w:t xml:space="preserve">/a, el/la </w:t>
      </w:r>
      <w:proofErr w:type="gramStart"/>
      <w:r>
        <w:t>Secretario</w:t>
      </w:r>
      <w:proofErr w:type="gramEnd"/>
      <w:r>
        <w:t xml:space="preserve">/a, el/la Tesorero/a y </w:t>
      </w:r>
      <w:r>
        <w:t>los</w:t>
      </w:r>
      <w:r>
        <w:t>/la</w:t>
      </w:r>
      <w:r>
        <w:t>s</w:t>
      </w:r>
      <w:r>
        <w:t xml:space="preserve"> Vocal</w:t>
      </w:r>
      <w:r>
        <w:t>es</w:t>
      </w:r>
      <w:r>
        <w:t>.</w:t>
      </w:r>
    </w:p>
    <w:p>
      <w:pPr>
        <w:pStyle w:val="Textoindependiente"/>
        <w:spacing w:before="273"/>
        <w:ind w:right="140"/>
        <w:jc w:val="both"/>
      </w:pPr>
      <w:r>
        <w:t>La elección de los miembros del órgano de representación se hará por sufragio libre y secreto de los miembros de la Asamblea General. Las candidaturas serán abiertas, es decir,</w:t>
      </w:r>
      <w:r>
        <w:rPr>
          <w:spacing w:val="-11"/>
        </w:rPr>
        <w:t xml:space="preserve"> </w:t>
      </w:r>
      <w:r>
        <w:t>cualquier</w:t>
      </w:r>
      <w:r>
        <w:rPr>
          <w:spacing w:val="-12"/>
        </w:rPr>
        <w:t xml:space="preserve"> </w:t>
      </w:r>
      <w:r>
        <w:t>miembro</w:t>
      </w:r>
      <w:r>
        <w:rPr>
          <w:spacing w:val="-11"/>
        </w:rPr>
        <w:t xml:space="preserve"> </w:t>
      </w:r>
      <w:r>
        <w:t>podrá</w:t>
      </w:r>
      <w:r>
        <w:rPr>
          <w:spacing w:val="-13"/>
        </w:rPr>
        <w:t xml:space="preserve"> </w:t>
      </w:r>
      <w:r>
        <w:t>presentarse,</w:t>
      </w:r>
      <w:r>
        <w:rPr>
          <w:spacing w:val="-12"/>
        </w:rPr>
        <w:t xml:space="preserve"> </w:t>
      </w:r>
      <w:r>
        <w:t>siendo</w:t>
      </w:r>
      <w:r>
        <w:rPr>
          <w:spacing w:val="-12"/>
        </w:rPr>
        <w:t xml:space="preserve"> </w:t>
      </w:r>
      <w:r>
        <w:t>requisitos</w:t>
      </w:r>
      <w:r>
        <w:rPr>
          <w:spacing w:val="-10"/>
        </w:rPr>
        <w:t xml:space="preserve"> </w:t>
      </w:r>
      <w:r>
        <w:t>imprescindibles: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 xml:space="preserve">mayor de edad, estar en pleno uso de los derechos civiles y no estar incurso en los motivos de incompatibilidad establecidos en la legislación vigente, </w:t>
      </w:r>
      <w:proofErr w:type="gramStart"/>
      <w:r>
        <w:t>resultando elegidos</w:t>
      </w:r>
      <w:proofErr w:type="gramEnd"/>
      <w:r>
        <w:t xml:space="preserve"> para los cargos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proofErr w:type="gramStart"/>
      <w:r>
        <w:t>Presidente</w:t>
      </w:r>
      <w:proofErr w:type="gramEnd"/>
      <w:r>
        <w:t>/a,</w:t>
      </w:r>
      <w:r>
        <w:rPr>
          <w:spacing w:val="-7"/>
        </w:rPr>
        <w:t xml:space="preserve"> </w:t>
      </w:r>
      <w:proofErr w:type="gramStart"/>
      <w:r>
        <w:t>Vicepresidente</w:t>
      </w:r>
      <w:proofErr w:type="gramEnd"/>
      <w:r>
        <w:t>/a,</w:t>
      </w:r>
      <w:r>
        <w:rPr>
          <w:spacing w:val="-7"/>
        </w:rPr>
        <w:t xml:space="preserve"> </w:t>
      </w:r>
      <w:proofErr w:type="gramStart"/>
      <w:r>
        <w:t>Secretario</w:t>
      </w:r>
      <w:proofErr w:type="gramEnd"/>
      <w:r>
        <w:t>/a,</w:t>
      </w:r>
      <w:r>
        <w:rPr>
          <w:spacing w:val="-9"/>
        </w:rPr>
        <w:t xml:space="preserve"> </w:t>
      </w:r>
      <w:r>
        <w:t>Tesorero/a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Vocal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candidatos que hayan obtenido mayor número de votos y por este orden.</w:t>
      </w:r>
    </w:p>
    <w:p>
      <w:pPr>
        <w:pStyle w:val="Textoindependiente"/>
        <w:spacing w:before="2"/>
        <w:ind w:left="0"/>
      </w:pPr>
    </w:p>
    <w:p>
      <w:pPr>
        <w:pStyle w:val="Textoindependiente"/>
        <w:spacing w:line="477" w:lineRule="auto"/>
        <w:ind w:right="1163"/>
        <w:jc w:val="both"/>
      </w:pPr>
      <w:r>
        <w:t>Los</w:t>
      </w:r>
      <w:r>
        <w:rPr>
          <w:spacing w:val="-4"/>
        </w:rPr>
        <w:t xml:space="preserve"> </w:t>
      </w:r>
      <w:r>
        <w:t>cargos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gramStart"/>
      <w:r>
        <w:t>Presidente</w:t>
      </w:r>
      <w:proofErr w:type="gramEnd"/>
      <w:r>
        <w:t>/a</w:t>
      </w:r>
      <w:r>
        <w:rPr>
          <w:spacing w:val="-7"/>
        </w:rPr>
        <w:t xml:space="preserve"> </w:t>
      </w:r>
      <w:r>
        <w:t>y</w:t>
      </w:r>
      <w:r>
        <w:rPr>
          <w:spacing w:val="-5"/>
        </w:rPr>
        <w:t xml:space="preserve"> </w:t>
      </w:r>
      <w:proofErr w:type="gramStart"/>
      <w:r>
        <w:t>Secretario</w:t>
      </w:r>
      <w:proofErr w:type="gramEnd"/>
      <w:r>
        <w:t>/a</w:t>
      </w:r>
      <w:r>
        <w:rPr>
          <w:spacing w:val="-7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recaer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diferentes. El ejercicio de los cargos será gratuito.</w:t>
      </w:r>
    </w:p>
    <w:p>
      <w:pPr>
        <w:pStyle w:val="Ttulo3"/>
        <w:spacing w:before="8"/>
      </w:pPr>
      <w:r>
        <w:t>Artículo</w:t>
      </w:r>
      <w:r>
        <w:rPr>
          <w:spacing w:val="-4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Duración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mandato</w:t>
      </w:r>
      <w:r>
        <w:rPr>
          <w:spacing w:val="-2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órgano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representación.</w:t>
      </w:r>
    </w:p>
    <w:p>
      <w:pPr>
        <w:pStyle w:val="Textoindependiente"/>
        <w:spacing w:before="274"/>
        <w:ind w:right="142"/>
        <w:jc w:val="both"/>
      </w:pPr>
      <w:r>
        <w:t>Los miembros del órgano de representación serán designados y revocados por la Asamblea General</w:t>
      </w:r>
      <w:r>
        <w:t>.</w:t>
      </w:r>
      <w:r>
        <w:t xml:space="preserve"> </w:t>
      </w:r>
      <w:r>
        <w:t>Ejercerán el cargo durante un periodo de 4 años y podrán ser reelegidos indefinidamente</w:t>
      </w:r>
      <w:r>
        <w:t>.</w:t>
      </w:r>
    </w:p>
    <w:p>
      <w:pPr>
        <w:pStyle w:val="Textoindependiente"/>
        <w:spacing w:before="2"/>
        <w:ind w:left="0"/>
      </w:pPr>
    </w:p>
    <w:p>
      <w:pPr>
        <w:pStyle w:val="Textoindependiente"/>
        <w:jc w:val="both"/>
      </w:pPr>
      <w:r>
        <w:t>El</w:t>
      </w:r>
      <w:r>
        <w:rPr>
          <w:spacing w:val="-4"/>
        </w:rPr>
        <w:t xml:space="preserve"> </w:t>
      </w:r>
      <w:r>
        <w:t>cese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cargo</w:t>
      </w:r>
      <w:r>
        <w:rPr>
          <w:spacing w:val="-2"/>
        </w:rPr>
        <w:t xml:space="preserve"> </w:t>
      </w:r>
      <w:r>
        <w:t>podrá</w:t>
      </w:r>
      <w:r>
        <w:rPr>
          <w:spacing w:val="-4"/>
        </w:rPr>
        <w:t xml:space="preserve"> </w:t>
      </w:r>
      <w:r>
        <w:t>deberse</w:t>
      </w:r>
      <w:r>
        <w:rPr>
          <w:spacing w:val="-3"/>
        </w:rPr>
        <w:t xml:space="preserve"> </w:t>
      </w:r>
      <w:r>
        <w:rPr>
          <w:spacing w:val="-5"/>
        </w:rPr>
        <w:t>a:</w:t>
      </w:r>
    </w:p>
    <w:p>
      <w:pPr>
        <w:pStyle w:val="Prrafodelista"/>
        <w:numPr>
          <w:ilvl w:val="0"/>
          <w:numId w:val="5"/>
        </w:numPr>
        <w:tabs>
          <w:tab w:val="left" w:pos="385"/>
        </w:tabs>
        <w:spacing w:before="274"/>
        <w:ind w:left="385" w:hanging="244"/>
        <w:rPr>
          <w:sz w:val="24"/>
        </w:rPr>
      </w:pPr>
      <w:r>
        <w:rPr>
          <w:sz w:val="24"/>
        </w:rPr>
        <w:t>Dimisión</w:t>
      </w:r>
      <w:r>
        <w:rPr>
          <w:spacing w:val="-4"/>
          <w:sz w:val="24"/>
        </w:rPr>
        <w:t xml:space="preserve"> </w:t>
      </w:r>
      <w:r>
        <w:rPr>
          <w:sz w:val="24"/>
        </w:rPr>
        <w:t>voluntaria</w:t>
      </w:r>
      <w:r>
        <w:rPr>
          <w:spacing w:val="-3"/>
          <w:sz w:val="24"/>
        </w:rPr>
        <w:t xml:space="preserve"> </w:t>
      </w:r>
      <w:r>
        <w:rPr>
          <w:sz w:val="24"/>
        </w:rPr>
        <w:t>presentada</w:t>
      </w:r>
      <w:r>
        <w:rPr>
          <w:spacing w:val="-3"/>
          <w:sz w:val="24"/>
        </w:rPr>
        <w:t xml:space="preserve"> </w:t>
      </w:r>
      <w:r>
        <w:rPr>
          <w:sz w:val="24"/>
        </w:rPr>
        <w:t>mediante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escrito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razonen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motivos.</w:t>
      </w:r>
    </w:p>
    <w:p>
      <w:pPr>
        <w:pStyle w:val="Prrafodelista"/>
        <w:numPr>
          <w:ilvl w:val="0"/>
          <w:numId w:val="5"/>
        </w:numPr>
        <w:tabs>
          <w:tab w:val="left" w:pos="400"/>
        </w:tabs>
        <w:spacing w:before="274"/>
        <w:ind w:left="400" w:hanging="259"/>
        <w:rPr>
          <w:sz w:val="24"/>
        </w:rPr>
      </w:pPr>
      <w:r>
        <w:rPr>
          <w:sz w:val="24"/>
        </w:rPr>
        <w:t>Enfermedad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incapacite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ejercicio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cargo.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5"/>
        </w:numPr>
        <w:tabs>
          <w:tab w:val="left" w:pos="385"/>
        </w:tabs>
        <w:ind w:left="385" w:hanging="244"/>
        <w:rPr>
          <w:sz w:val="24"/>
        </w:rPr>
      </w:pPr>
      <w:r>
        <w:rPr>
          <w:sz w:val="24"/>
        </w:rPr>
        <w:t>Causar</w:t>
      </w:r>
      <w:r>
        <w:rPr>
          <w:spacing w:val="-3"/>
          <w:sz w:val="24"/>
        </w:rPr>
        <w:t xml:space="preserve"> </w:t>
      </w:r>
      <w:r>
        <w:rPr>
          <w:sz w:val="24"/>
        </w:rPr>
        <w:t>baja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2"/>
          <w:sz w:val="24"/>
        </w:rPr>
        <w:t xml:space="preserve"> </w:t>
      </w:r>
      <w:r>
        <w:rPr>
          <w:sz w:val="24"/>
        </w:rPr>
        <w:t>miembro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Asociación.</w:t>
      </w:r>
    </w:p>
    <w:p>
      <w:pPr>
        <w:pStyle w:val="Prrafodelista"/>
        <w:numPr>
          <w:ilvl w:val="0"/>
          <w:numId w:val="5"/>
        </w:numPr>
        <w:tabs>
          <w:tab w:val="left" w:pos="400"/>
        </w:tabs>
        <w:spacing w:before="275"/>
        <w:ind w:left="400" w:hanging="259"/>
        <w:rPr>
          <w:sz w:val="24"/>
        </w:rPr>
      </w:pPr>
      <w:r>
        <w:rPr>
          <w:sz w:val="24"/>
        </w:rPr>
        <w:t>Sanción</w:t>
      </w:r>
      <w:r>
        <w:rPr>
          <w:spacing w:val="-3"/>
          <w:sz w:val="24"/>
        </w:rPr>
        <w:t xml:space="preserve"> </w:t>
      </w:r>
      <w:r>
        <w:rPr>
          <w:sz w:val="24"/>
        </w:rPr>
        <w:t>impuesta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falta cometida en</w:t>
      </w:r>
      <w:r>
        <w:rPr>
          <w:spacing w:val="-2"/>
          <w:sz w:val="24"/>
        </w:rPr>
        <w:t xml:space="preserve"> </w:t>
      </w:r>
      <w:r>
        <w:rPr>
          <w:sz w:val="24"/>
        </w:rPr>
        <w:t>el ejercicio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cargo.</w:t>
      </w:r>
    </w:p>
    <w:p>
      <w:pPr>
        <w:pStyle w:val="Textoindependiente"/>
        <w:spacing w:before="3"/>
        <w:ind w:left="0"/>
      </w:pPr>
    </w:p>
    <w:p>
      <w:pPr>
        <w:pStyle w:val="Textoindependiente"/>
        <w:ind w:right="139"/>
        <w:jc w:val="both"/>
      </w:pPr>
      <w:r>
        <w:t>Las vacantes que se produzcan en el órgano de representación se cubrirán en la primera Asamblea</w:t>
      </w:r>
      <w:r>
        <w:rPr>
          <w:spacing w:val="-5"/>
        </w:rPr>
        <w:t xml:space="preserve"> </w:t>
      </w:r>
      <w:r>
        <w:t>General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celebre.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obstante,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órgano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representación</w:t>
      </w:r>
      <w:r>
        <w:rPr>
          <w:spacing w:val="-9"/>
        </w:rPr>
        <w:t xml:space="preserve"> </w:t>
      </w:r>
      <w:r>
        <w:t>podrá</w:t>
      </w:r>
      <w:r>
        <w:rPr>
          <w:spacing w:val="-5"/>
        </w:rPr>
        <w:t xml:space="preserve"> </w:t>
      </w:r>
      <w:r>
        <w:t>contar, provisionalmente,</w:t>
      </w:r>
      <w:r>
        <w:rPr>
          <w:spacing w:val="-10"/>
        </w:rPr>
        <w:t xml:space="preserve"> </w:t>
      </w:r>
      <w:r>
        <w:t>hasta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próxima</w:t>
      </w:r>
      <w:r>
        <w:rPr>
          <w:spacing w:val="-11"/>
        </w:rPr>
        <w:t xml:space="preserve"> </w:t>
      </w:r>
      <w:r>
        <w:t>Asamblea</w:t>
      </w:r>
      <w:r>
        <w:rPr>
          <w:spacing w:val="-11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miembro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Asociación para el cargo vacante.</w:t>
      </w:r>
    </w:p>
    <w:p>
      <w:pPr>
        <w:pStyle w:val="Textoindependiente"/>
        <w:ind w:left="0"/>
      </w:pPr>
    </w:p>
    <w:p>
      <w:pPr>
        <w:pStyle w:val="Ttulo3"/>
      </w:pPr>
      <w:r>
        <w:t>Artículo</w:t>
      </w:r>
      <w:r>
        <w:rPr>
          <w:spacing w:val="-3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Competencias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representación.</w:t>
      </w:r>
    </w:p>
    <w:p>
      <w:pPr>
        <w:pStyle w:val="Textoindependiente"/>
        <w:spacing w:before="274"/>
        <w:jc w:val="both"/>
      </w:pPr>
      <w:r>
        <w:t>El</w:t>
      </w:r>
      <w:r>
        <w:rPr>
          <w:spacing w:val="-5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representación</w:t>
      </w:r>
      <w:r>
        <w:rPr>
          <w:spacing w:val="-3"/>
        </w:rPr>
        <w:t xml:space="preserve"> </w:t>
      </w:r>
      <w:r>
        <w:t>posee las</w:t>
      </w:r>
      <w:r>
        <w:rPr>
          <w:spacing w:val="-2"/>
        </w:rPr>
        <w:t xml:space="preserve"> </w:t>
      </w:r>
      <w:r>
        <w:t>facultades</w:t>
      </w:r>
      <w:r>
        <w:rPr>
          <w:spacing w:val="-1"/>
        </w:rPr>
        <w:t xml:space="preserve"> </w:t>
      </w:r>
      <w:r>
        <w:rPr>
          <w:spacing w:val="-2"/>
        </w:rPr>
        <w:t>siguientes:</w:t>
      </w:r>
    </w:p>
    <w:p>
      <w:pPr>
        <w:pStyle w:val="Prrafodelista"/>
        <w:numPr>
          <w:ilvl w:val="0"/>
          <w:numId w:val="4"/>
        </w:numPr>
        <w:tabs>
          <w:tab w:val="left" w:pos="395"/>
        </w:tabs>
        <w:spacing w:before="275"/>
        <w:ind w:right="137" w:firstLine="0"/>
        <w:jc w:val="both"/>
        <w:rPr>
          <w:sz w:val="24"/>
        </w:rPr>
      </w:pPr>
      <w:r>
        <w:rPr>
          <w:sz w:val="24"/>
        </w:rPr>
        <w:t>Ostentar y ejercitar la representación de la Asociación y llevar a término la dirección y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manera</w:t>
      </w:r>
      <w:r>
        <w:rPr>
          <w:spacing w:val="-15"/>
          <w:sz w:val="24"/>
        </w:rPr>
        <w:t xml:space="preserve"> </w:t>
      </w:r>
      <w:r>
        <w:rPr>
          <w:sz w:val="24"/>
        </w:rPr>
        <w:t>más</w:t>
      </w:r>
      <w:r>
        <w:rPr>
          <w:spacing w:val="-15"/>
          <w:sz w:val="24"/>
        </w:rPr>
        <w:t xml:space="preserve"> </w:t>
      </w:r>
      <w:r>
        <w:rPr>
          <w:sz w:val="24"/>
        </w:rPr>
        <w:t>amplia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5"/>
          <w:sz w:val="24"/>
        </w:rPr>
        <w:t xml:space="preserve"> </w:t>
      </w:r>
      <w:r>
        <w:rPr>
          <w:sz w:val="24"/>
        </w:rPr>
        <w:t>reconozca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ley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z w:val="24"/>
        </w:rPr>
        <w:t>cumplir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decisiones tomadas por la Asamblea General, y de acuerdo con las normas, las instrucciones y las directrices generales que esta Asamblea General establezca.</w:t>
      </w:r>
      <w:r>
        <w:rPr>
          <w:sz w:val="24"/>
        </w:rPr>
        <w:t xml:space="preserve"> Asimismo, con el objetivo de dirigir la Asociación hacia los fines establecidos</w:t>
      </w:r>
      <w:r>
        <w:rPr>
          <w:sz w:val="24"/>
        </w:rPr>
        <w:t>,</w:t>
      </w:r>
      <w:r>
        <w:rPr>
          <w:sz w:val="24"/>
        </w:rPr>
        <w:t xml:space="preserve"> podrá crear cuant</w:t>
      </w:r>
      <w:r>
        <w:rPr>
          <w:sz w:val="24"/>
        </w:rPr>
        <w:t xml:space="preserve">as comisiones considere oportunas siendo compuestas por miembros asociados </w:t>
      </w:r>
      <w:r>
        <w:rPr>
          <w:sz w:val="24"/>
        </w:rPr>
        <w:t>elegidos</w:t>
      </w:r>
      <w:r>
        <w:rPr>
          <w:sz w:val="24"/>
        </w:rPr>
        <w:t xml:space="preserve"> </w:t>
      </w:r>
      <w:r>
        <w:rPr>
          <w:sz w:val="24"/>
        </w:rPr>
        <w:t xml:space="preserve">y separados </w:t>
      </w:r>
      <w:r>
        <w:rPr>
          <w:sz w:val="24"/>
        </w:rPr>
        <w:t>por la Asamblea General</w:t>
      </w:r>
      <w:r>
        <w:rPr>
          <w:sz w:val="24"/>
        </w:rPr>
        <w:t>.</w:t>
      </w:r>
    </w:p>
    <w:p>
      <w:pPr>
        <w:pStyle w:val="Textoindependiente"/>
        <w:ind w:left="0"/>
      </w:pPr>
    </w:p>
    <w:p>
      <w:pPr>
        <w:pStyle w:val="Prrafodelista"/>
        <w:numPr>
          <w:ilvl w:val="0"/>
          <w:numId w:val="4"/>
        </w:numPr>
        <w:tabs>
          <w:tab w:val="left" w:pos="415"/>
        </w:tabs>
        <w:spacing w:before="76" w:line="242" w:lineRule="auto"/>
        <w:ind w:right="147" w:firstLine="0"/>
        <w:jc w:val="both"/>
        <w:rPr>
          <w:sz w:val="24"/>
        </w:rPr>
      </w:pPr>
      <w:r>
        <w:rPr>
          <w:sz w:val="24"/>
        </w:rPr>
        <w:t xml:space="preserve">Tomar los acuerdos necesarios para la comparecencia ante los organismos públicos, para el ejercicio de toda clase de acciones legales y para interponer los recursos </w:t>
      </w:r>
      <w:r>
        <w:rPr>
          <w:spacing w:val="-2"/>
          <w:sz w:val="24"/>
        </w:rPr>
        <w:t>pe</w:t>
      </w:r>
      <w:r>
        <w:rPr>
          <w:spacing w:val="-2"/>
          <w:sz w:val="24"/>
        </w:rPr>
        <w:t>r</w:t>
      </w:r>
      <w:r>
        <w:rPr>
          <w:spacing w:val="-2"/>
          <w:sz w:val="24"/>
        </w:rPr>
        <w:t>tinentes.</w:t>
      </w:r>
      <w:r>
        <w:rPr>
          <w:sz w:val="24"/>
        </w:rPr>
        <w:t xml:space="preserve"> </w:t>
      </w:r>
    </w:p>
    <w:p>
      <w:pPr>
        <w:pStyle w:val="Prrafodelista"/>
        <w:rPr>
          <w:sz w:val="24"/>
        </w:rPr>
      </w:pPr>
    </w:p>
    <w:p>
      <w:pPr>
        <w:pStyle w:val="Prrafodelista"/>
        <w:numPr>
          <w:ilvl w:val="0"/>
          <w:numId w:val="4"/>
        </w:numPr>
        <w:tabs>
          <w:tab w:val="left" w:pos="415"/>
        </w:tabs>
        <w:spacing w:before="76" w:line="242" w:lineRule="auto"/>
        <w:ind w:right="147" w:firstLine="0"/>
        <w:jc w:val="both"/>
        <w:rPr>
          <w:sz w:val="24"/>
        </w:rPr>
      </w:pPr>
      <w:r>
        <w:rPr>
          <w:sz w:val="24"/>
        </w:rPr>
        <w:t>Resolver sobre la admisión de nuevos asociados, llevando la relación actualizada de todos los asociados.</w:t>
      </w:r>
    </w:p>
    <w:p>
      <w:pPr>
        <w:pStyle w:val="Prrafodelista"/>
        <w:numPr>
          <w:ilvl w:val="0"/>
          <w:numId w:val="4"/>
        </w:numPr>
        <w:tabs>
          <w:tab w:val="left" w:pos="400"/>
        </w:tabs>
        <w:spacing w:before="273"/>
        <w:ind w:right="145" w:firstLine="0"/>
        <w:rPr>
          <w:sz w:val="24"/>
        </w:rPr>
      </w:pPr>
      <w:r>
        <w:rPr>
          <w:sz w:val="24"/>
        </w:rPr>
        <w:t>Proponer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Asamblea</w:t>
      </w:r>
      <w:r>
        <w:rPr>
          <w:spacing w:val="-6"/>
          <w:sz w:val="24"/>
        </w:rPr>
        <w:t xml:space="preserve"> </w:t>
      </w:r>
      <w:r>
        <w:rPr>
          <w:sz w:val="24"/>
        </w:rPr>
        <w:t>General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establecimiento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cuotas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miembros</w:t>
      </w:r>
      <w:r>
        <w:rPr>
          <w:spacing w:val="-3"/>
          <w:sz w:val="24"/>
        </w:rPr>
        <w:t xml:space="preserve"> </w:t>
      </w:r>
      <w:r>
        <w:rPr>
          <w:sz w:val="24"/>
        </w:rPr>
        <w:t>de la Asociación tengan que satisfacer.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4"/>
        </w:numPr>
        <w:tabs>
          <w:tab w:val="left" w:pos="380"/>
        </w:tabs>
        <w:ind w:right="146" w:firstLine="0"/>
        <w:rPr>
          <w:sz w:val="24"/>
        </w:rPr>
      </w:pPr>
      <w:r>
        <w:rPr>
          <w:sz w:val="24"/>
        </w:rPr>
        <w:t>Convocar</w:t>
      </w:r>
      <w:r>
        <w:rPr>
          <w:spacing w:val="-10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Asambleas</w:t>
      </w:r>
      <w:r>
        <w:rPr>
          <w:spacing w:val="-8"/>
          <w:sz w:val="24"/>
        </w:rPr>
        <w:t xml:space="preserve"> </w:t>
      </w:r>
      <w:r>
        <w:rPr>
          <w:sz w:val="24"/>
        </w:rPr>
        <w:t>Generales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10"/>
          <w:sz w:val="24"/>
        </w:rPr>
        <w:t xml:space="preserve"> </w:t>
      </w:r>
      <w:r>
        <w:rPr>
          <w:sz w:val="24"/>
        </w:rPr>
        <w:t>controlar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8"/>
          <w:sz w:val="24"/>
        </w:rPr>
        <w:t xml:space="preserve"> </w:t>
      </w:r>
      <w:r>
        <w:rPr>
          <w:sz w:val="24"/>
        </w:rPr>
        <w:t>acuerdos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allí</w:t>
      </w:r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adopten,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se </w:t>
      </w:r>
      <w:r>
        <w:rPr>
          <w:spacing w:val="-2"/>
          <w:sz w:val="24"/>
        </w:rPr>
        <w:t>cumplan.</w:t>
      </w:r>
    </w:p>
    <w:p>
      <w:pPr>
        <w:pStyle w:val="Prrafodelista"/>
        <w:numPr>
          <w:ilvl w:val="0"/>
          <w:numId w:val="4"/>
        </w:numPr>
        <w:tabs>
          <w:tab w:val="left" w:pos="360"/>
        </w:tabs>
        <w:spacing w:before="273"/>
        <w:ind w:right="145" w:firstLine="0"/>
        <w:rPr>
          <w:sz w:val="24"/>
        </w:rPr>
      </w:pPr>
      <w:r>
        <w:rPr>
          <w:sz w:val="24"/>
        </w:rPr>
        <w:t>Comunicar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7"/>
          <w:sz w:val="24"/>
        </w:rPr>
        <w:t xml:space="preserve"> </w:t>
      </w:r>
      <w:r>
        <w:rPr>
          <w:sz w:val="24"/>
        </w:rPr>
        <w:t>Registro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Asociaciones,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modificación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Estatutos</w:t>
      </w:r>
      <w:r>
        <w:rPr>
          <w:spacing w:val="-4"/>
          <w:sz w:val="24"/>
        </w:rPr>
        <w:t xml:space="preserve"> </w:t>
      </w:r>
      <w:r>
        <w:rPr>
          <w:sz w:val="24"/>
        </w:rPr>
        <w:t>acordada</w:t>
      </w:r>
      <w:r>
        <w:rPr>
          <w:spacing w:val="-7"/>
          <w:sz w:val="24"/>
        </w:rPr>
        <w:t xml:space="preserve"> </w:t>
      </w:r>
      <w:r>
        <w:rPr>
          <w:sz w:val="24"/>
        </w:rPr>
        <w:t>por la Asamblea General en el plazo de un mes.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4"/>
        </w:numPr>
        <w:tabs>
          <w:tab w:val="left" w:pos="415"/>
        </w:tabs>
        <w:ind w:right="150" w:firstLine="0"/>
        <w:rPr>
          <w:sz w:val="24"/>
        </w:rPr>
      </w:pPr>
      <w:r>
        <w:rPr>
          <w:sz w:val="24"/>
        </w:rPr>
        <w:t>Presentar el balance y el estado de cuentas de cada ejercicio a la Asamblea General para que los apruebe, y confeccionar los presupuestos del ejercicio siguiente.</w:t>
      </w:r>
    </w:p>
    <w:p>
      <w:pPr>
        <w:pStyle w:val="Prrafodelista"/>
        <w:numPr>
          <w:ilvl w:val="0"/>
          <w:numId w:val="4"/>
        </w:numPr>
        <w:tabs>
          <w:tab w:val="left" w:pos="435"/>
        </w:tabs>
        <w:spacing w:before="273" w:line="244" w:lineRule="auto"/>
        <w:ind w:right="146" w:firstLine="0"/>
        <w:rPr>
          <w:sz w:val="24"/>
        </w:rPr>
      </w:pPr>
      <w:r>
        <w:rPr>
          <w:sz w:val="24"/>
        </w:rPr>
        <w:t>Llevar</w:t>
      </w:r>
      <w:r>
        <w:rPr>
          <w:spacing w:val="28"/>
          <w:sz w:val="24"/>
        </w:rPr>
        <w:t xml:space="preserve"> </w:t>
      </w:r>
      <w:r>
        <w:rPr>
          <w:sz w:val="24"/>
        </w:rPr>
        <w:t>una</w:t>
      </w:r>
      <w:r>
        <w:rPr>
          <w:spacing w:val="27"/>
          <w:sz w:val="24"/>
        </w:rPr>
        <w:t xml:space="preserve"> </w:t>
      </w:r>
      <w:r>
        <w:rPr>
          <w:sz w:val="24"/>
        </w:rPr>
        <w:t>contabilidad</w:t>
      </w:r>
      <w:r>
        <w:rPr>
          <w:spacing w:val="28"/>
          <w:sz w:val="24"/>
        </w:rPr>
        <w:t xml:space="preserve"> </w:t>
      </w:r>
      <w:r>
        <w:rPr>
          <w:sz w:val="24"/>
        </w:rPr>
        <w:t>conforme</w:t>
      </w:r>
      <w:r>
        <w:rPr>
          <w:spacing w:val="27"/>
          <w:sz w:val="24"/>
        </w:rPr>
        <w:t xml:space="preserve"> </w:t>
      </w:r>
      <w:r>
        <w:rPr>
          <w:sz w:val="24"/>
        </w:rPr>
        <w:t>a</w:t>
      </w:r>
      <w:r>
        <w:rPr>
          <w:spacing w:val="27"/>
          <w:sz w:val="24"/>
        </w:rPr>
        <w:t xml:space="preserve"> </w:t>
      </w:r>
      <w:r>
        <w:rPr>
          <w:sz w:val="24"/>
        </w:rPr>
        <w:t>las</w:t>
      </w:r>
      <w:r>
        <w:rPr>
          <w:spacing w:val="30"/>
          <w:sz w:val="24"/>
        </w:rPr>
        <w:t xml:space="preserve"> </w:t>
      </w:r>
      <w:r>
        <w:rPr>
          <w:sz w:val="24"/>
        </w:rPr>
        <w:t>normas</w:t>
      </w:r>
      <w:r>
        <w:rPr>
          <w:spacing w:val="30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30"/>
          <w:sz w:val="24"/>
        </w:rPr>
        <w:t xml:space="preserve"> </w:t>
      </w:r>
      <w:r>
        <w:rPr>
          <w:sz w:val="24"/>
        </w:rPr>
        <w:t>que</w:t>
      </w:r>
      <w:r>
        <w:rPr>
          <w:spacing w:val="27"/>
          <w:sz w:val="24"/>
        </w:rPr>
        <w:t xml:space="preserve"> </w:t>
      </w:r>
      <w:r>
        <w:rPr>
          <w:sz w:val="24"/>
        </w:rPr>
        <w:t>permita</w:t>
      </w:r>
      <w:r>
        <w:rPr>
          <w:spacing w:val="27"/>
          <w:sz w:val="24"/>
        </w:rPr>
        <w:t xml:space="preserve"> </w:t>
      </w:r>
      <w:r>
        <w:rPr>
          <w:sz w:val="24"/>
        </w:rPr>
        <w:t>obtener</w:t>
      </w:r>
      <w:r>
        <w:rPr>
          <w:spacing w:val="28"/>
          <w:sz w:val="24"/>
        </w:rPr>
        <w:t xml:space="preserve"> </w:t>
      </w:r>
      <w:r>
        <w:rPr>
          <w:sz w:val="24"/>
        </w:rPr>
        <w:t>la imagen fiel del patrimonio, del resultado y de la situación financiera de la entidad.</w:t>
      </w:r>
    </w:p>
    <w:p>
      <w:pPr>
        <w:pStyle w:val="Prrafodelista"/>
        <w:numPr>
          <w:ilvl w:val="0"/>
          <w:numId w:val="4"/>
        </w:numPr>
        <w:tabs>
          <w:tab w:val="left" w:pos="345"/>
        </w:tabs>
        <w:spacing w:before="267"/>
        <w:ind w:left="345" w:hanging="204"/>
        <w:rPr>
          <w:sz w:val="24"/>
        </w:rPr>
      </w:pPr>
      <w:r>
        <w:rPr>
          <w:sz w:val="24"/>
        </w:rPr>
        <w:t>Efectuar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inventario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bienes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Asociación.</w:t>
      </w:r>
    </w:p>
    <w:p>
      <w:pPr>
        <w:pStyle w:val="Prrafodelista"/>
        <w:numPr>
          <w:ilvl w:val="0"/>
          <w:numId w:val="4"/>
        </w:numPr>
        <w:tabs>
          <w:tab w:val="left" w:pos="350"/>
        </w:tabs>
        <w:spacing w:before="274" w:line="242" w:lineRule="auto"/>
        <w:ind w:right="149" w:firstLine="0"/>
        <w:rPr>
          <w:sz w:val="24"/>
        </w:rPr>
      </w:pPr>
      <w:r>
        <w:rPr>
          <w:sz w:val="24"/>
        </w:rPr>
        <w:t xml:space="preserve">Elaborar la memoria anual de actividades y someterla a la aprobación de la Asamblea </w:t>
      </w:r>
      <w:r>
        <w:rPr>
          <w:spacing w:val="-2"/>
          <w:sz w:val="24"/>
        </w:rPr>
        <w:t>General.</w:t>
      </w:r>
    </w:p>
    <w:p>
      <w:pPr>
        <w:pStyle w:val="Prrafodelista"/>
        <w:numPr>
          <w:ilvl w:val="0"/>
          <w:numId w:val="4"/>
        </w:numPr>
        <w:tabs>
          <w:tab w:val="left" w:pos="395"/>
        </w:tabs>
        <w:spacing w:before="273"/>
        <w:ind w:right="146" w:firstLine="0"/>
        <w:rPr>
          <w:sz w:val="24"/>
        </w:rPr>
      </w:pPr>
      <w:r>
        <w:rPr>
          <w:sz w:val="24"/>
        </w:rPr>
        <w:t>Resolver</w:t>
      </w:r>
      <w:r>
        <w:rPr>
          <w:spacing w:val="-11"/>
          <w:sz w:val="24"/>
        </w:rPr>
        <w:t xml:space="preserve"> </w:t>
      </w:r>
      <w:r>
        <w:rPr>
          <w:sz w:val="24"/>
        </w:rPr>
        <w:t>provisionalmente</w:t>
      </w:r>
      <w:r>
        <w:rPr>
          <w:spacing w:val="-8"/>
          <w:sz w:val="24"/>
        </w:rPr>
        <w:t xml:space="preserve"> </w:t>
      </w:r>
      <w:r>
        <w:rPr>
          <w:sz w:val="24"/>
        </w:rPr>
        <w:t>cualquier</w:t>
      </w:r>
      <w:r>
        <w:rPr>
          <w:spacing w:val="-11"/>
          <w:sz w:val="24"/>
        </w:rPr>
        <w:t xml:space="preserve"> </w:t>
      </w:r>
      <w:r>
        <w:rPr>
          <w:sz w:val="24"/>
        </w:rPr>
        <w:t>caso</w:t>
      </w:r>
      <w:r>
        <w:rPr>
          <w:spacing w:val="-11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previsto</w:t>
      </w:r>
      <w:r>
        <w:rPr>
          <w:spacing w:val="-11"/>
          <w:sz w:val="24"/>
        </w:rPr>
        <w:t xml:space="preserve"> </w:t>
      </w:r>
      <w:r>
        <w:rPr>
          <w:sz w:val="24"/>
        </w:rPr>
        <w:t>por</w:t>
      </w:r>
      <w:r>
        <w:rPr>
          <w:spacing w:val="-11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presentes</w:t>
      </w:r>
      <w:r>
        <w:rPr>
          <w:spacing w:val="-10"/>
          <w:sz w:val="24"/>
        </w:rPr>
        <w:t xml:space="preserve"> </w:t>
      </w:r>
      <w:r>
        <w:rPr>
          <w:sz w:val="24"/>
        </w:rPr>
        <w:t>Estatutos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dar cuenta de ello en la primera Asamblea General subsiguiente.</w:t>
      </w:r>
    </w:p>
    <w:p>
      <w:pPr>
        <w:pStyle w:val="Prrafodelista"/>
        <w:numPr>
          <w:ilvl w:val="0"/>
          <w:numId w:val="4"/>
        </w:numPr>
        <w:tabs>
          <w:tab w:val="left" w:pos="330"/>
        </w:tabs>
        <w:spacing w:before="273" w:line="242" w:lineRule="auto"/>
        <w:ind w:right="151" w:firstLine="0"/>
        <w:rPr>
          <w:sz w:val="24"/>
        </w:rPr>
      </w:pPr>
      <w:r>
        <w:rPr>
          <w:sz w:val="24"/>
        </w:rPr>
        <w:t>Cualquier</w:t>
      </w:r>
      <w:r>
        <w:rPr>
          <w:spacing w:val="-15"/>
          <w:sz w:val="24"/>
        </w:rPr>
        <w:t xml:space="preserve"> </w:t>
      </w:r>
      <w:r>
        <w:rPr>
          <w:sz w:val="24"/>
        </w:rPr>
        <w:t>otra</w:t>
      </w:r>
      <w:r>
        <w:rPr>
          <w:spacing w:val="-15"/>
          <w:sz w:val="24"/>
        </w:rPr>
        <w:t xml:space="preserve"> </w:t>
      </w:r>
      <w:r>
        <w:rPr>
          <w:sz w:val="24"/>
        </w:rPr>
        <w:t>facultad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esté</w:t>
      </w:r>
      <w:r>
        <w:rPr>
          <w:spacing w:val="-15"/>
          <w:sz w:val="24"/>
        </w:rPr>
        <w:t xml:space="preserve"> </w:t>
      </w:r>
      <w:r>
        <w:rPr>
          <w:sz w:val="24"/>
        </w:rPr>
        <w:t>atribuida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una</w:t>
      </w:r>
      <w:r>
        <w:rPr>
          <w:spacing w:val="-15"/>
          <w:sz w:val="24"/>
        </w:rPr>
        <w:t xml:space="preserve"> </w:t>
      </w:r>
      <w:r>
        <w:rPr>
          <w:sz w:val="24"/>
        </w:rPr>
        <w:t>manera</w:t>
      </w:r>
      <w:r>
        <w:rPr>
          <w:spacing w:val="-15"/>
          <w:sz w:val="24"/>
        </w:rPr>
        <w:t xml:space="preserve"> </w:t>
      </w:r>
      <w:r>
        <w:rPr>
          <w:sz w:val="24"/>
        </w:rPr>
        <w:t>especifica</w:t>
      </w:r>
      <w:r>
        <w:rPr>
          <w:spacing w:val="-17"/>
          <w:sz w:val="24"/>
        </w:rPr>
        <w:t xml:space="preserve"> </w:t>
      </w:r>
      <w:r>
        <w:rPr>
          <w:sz w:val="24"/>
        </w:rPr>
        <w:t>en</w:t>
      </w:r>
      <w:r>
        <w:rPr>
          <w:spacing w:val="-15"/>
          <w:sz w:val="24"/>
        </w:rPr>
        <w:t xml:space="preserve"> </w:t>
      </w:r>
      <w:r>
        <w:rPr>
          <w:sz w:val="24"/>
        </w:rPr>
        <w:t>estos</w:t>
      </w:r>
      <w:r>
        <w:rPr>
          <w:spacing w:val="-15"/>
          <w:sz w:val="24"/>
        </w:rPr>
        <w:t xml:space="preserve"> </w:t>
      </w:r>
      <w:r>
        <w:rPr>
          <w:sz w:val="24"/>
        </w:rPr>
        <w:t>estatutos a la Asamblea General.</w:t>
      </w:r>
    </w:p>
    <w:p>
      <w:pPr>
        <w:pStyle w:val="Ttulo3"/>
        <w:spacing w:before="274"/>
      </w:pPr>
      <w:r>
        <w:t>Artículo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Reuniones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órgano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representación.</w:t>
      </w:r>
    </w:p>
    <w:p>
      <w:pPr>
        <w:pStyle w:val="Textoindependiente"/>
        <w:spacing w:before="274"/>
        <w:ind w:right="142"/>
        <w:jc w:val="both"/>
      </w:pPr>
      <w:r>
        <w:t xml:space="preserve">El órgano de representación, convocado previamente por el/la </w:t>
      </w:r>
      <w:proofErr w:type="gramStart"/>
      <w:r>
        <w:t>Presidente</w:t>
      </w:r>
      <w:proofErr w:type="gramEnd"/>
      <w:r>
        <w:t>/a o por la persona que le sustituya, se reunirá en sesión ordinaria con la periodicidad que sus miembros decidan, que en todo caso no podrá ser superior a seis meses. Se reunirá en sesión extraordinaria si lo solicita un tercio de sus componentes.</w:t>
      </w:r>
    </w:p>
    <w:p>
      <w:pPr>
        <w:pStyle w:val="Textoindependiente"/>
        <w:ind w:left="0"/>
      </w:pPr>
    </w:p>
    <w:p>
      <w:pPr>
        <w:pStyle w:val="Textoindependiente"/>
        <w:spacing w:line="242" w:lineRule="auto"/>
        <w:ind w:right="147"/>
        <w:jc w:val="both"/>
      </w:pPr>
      <w:r>
        <w:t>El órgano de representación quedará válidamente constituido con convocatoria previa y un quórum de la mitad más uno de sus miembros.</w:t>
      </w:r>
    </w:p>
    <w:p>
      <w:pPr>
        <w:pStyle w:val="Textoindependiente"/>
        <w:spacing w:before="273"/>
        <w:ind w:right="141"/>
        <w:jc w:val="both"/>
      </w:pPr>
      <w:r>
        <w:t>Los</w:t>
      </w:r>
      <w:r>
        <w:rPr>
          <w:spacing w:val="-12"/>
        </w:rPr>
        <w:t xml:space="preserve"> </w:t>
      </w:r>
      <w:r>
        <w:t>miembros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órgano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representación</w:t>
      </w:r>
      <w:r>
        <w:rPr>
          <w:spacing w:val="-9"/>
        </w:rPr>
        <w:t xml:space="preserve"> </w:t>
      </w:r>
      <w:r>
        <w:t>están</w:t>
      </w:r>
      <w:r>
        <w:rPr>
          <w:spacing w:val="-14"/>
        </w:rPr>
        <w:t xml:space="preserve"> </w:t>
      </w:r>
      <w:r>
        <w:t>obligados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asistir</w:t>
      </w:r>
      <w:r>
        <w:rPr>
          <w:spacing w:val="-9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todas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 xml:space="preserve">reuniones que se convoquen, pudiendo excusar su asistencia por causas justificadas. En cualquier caso, será necesaria la asistencia del </w:t>
      </w:r>
      <w:proofErr w:type="gramStart"/>
      <w:r>
        <w:t>Presidente</w:t>
      </w:r>
      <w:proofErr w:type="gramEnd"/>
      <w:r>
        <w:t xml:space="preserve">/a, </w:t>
      </w:r>
      <w:proofErr w:type="gramStart"/>
      <w:r>
        <w:t>Vicepresidente</w:t>
      </w:r>
      <w:proofErr w:type="gramEnd"/>
      <w:r>
        <w:t xml:space="preserve">/a y del </w:t>
      </w:r>
      <w:proofErr w:type="gramStart"/>
      <w:r>
        <w:t>Secretario</w:t>
      </w:r>
      <w:proofErr w:type="gramEnd"/>
      <w:r>
        <w:t>/a o de las personas que los sustituyan.</w:t>
      </w:r>
    </w:p>
    <w:p>
      <w:pPr>
        <w:pStyle w:val="Textoindependiente"/>
        <w:ind w:left="0"/>
      </w:pPr>
    </w:p>
    <w:p>
      <w:pPr>
        <w:pStyle w:val="Textoindependiente"/>
        <w:ind w:right="149"/>
        <w:jc w:val="both"/>
      </w:pPr>
      <w:r>
        <w:t xml:space="preserve">En el órgano de representación se tomarán los acuerdos por mayoría simple de votos de los asistentes. En caso de empate, el voto del </w:t>
      </w:r>
      <w:proofErr w:type="gramStart"/>
      <w:r>
        <w:t>Presidente</w:t>
      </w:r>
      <w:proofErr w:type="gramEnd"/>
      <w:r>
        <w:t>/a será de calidad.</w:t>
      </w:r>
    </w:p>
    <w:p>
      <w:pPr>
        <w:pStyle w:val="Textoindependiente"/>
        <w:spacing w:before="3"/>
        <w:ind w:left="0"/>
      </w:pPr>
    </w:p>
    <w:p>
      <w:pPr>
        <w:pStyle w:val="Textoindependiente"/>
        <w:ind w:right="149"/>
        <w:jc w:val="both"/>
      </w:pPr>
      <w:r>
        <w:t>Los acuerdos del órgano de representación se harán constar en el libro de actas. Al iniciarse</w:t>
      </w:r>
      <w:r>
        <w:rPr>
          <w:spacing w:val="-14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reunión</w:t>
      </w:r>
      <w:r>
        <w:rPr>
          <w:spacing w:val="-13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mismo,</w:t>
      </w:r>
      <w:r>
        <w:rPr>
          <w:spacing w:val="-13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leerá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acta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sesión</w:t>
      </w:r>
      <w:r>
        <w:rPr>
          <w:spacing w:val="-13"/>
        </w:rPr>
        <w:t xml:space="preserve"> </w:t>
      </w:r>
      <w:r>
        <w:t>anterior</w:t>
      </w:r>
      <w:r>
        <w:rPr>
          <w:spacing w:val="-12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apruebe o se rectifique.</w:t>
      </w:r>
    </w:p>
    <w:p>
      <w:pPr>
        <w:pStyle w:val="Textoindependiente"/>
        <w:jc w:val="both"/>
        <w:sectPr>
          <w:pgSz w:w="11900" w:h="16840"/>
          <w:pgMar w:top="1340" w:right="1559" w:bottom="940" w:left="1559" w:header="0" w:footer="746" w:gutter="0"/>
          <w:cols w:space="720"/>
        </w:sectPr>
      </w:pPr>
    </w:p>
    <w:p>
      <w:pPr>
        <w:pStyle w:val="Ttulo3"/>
        <w:spacing w:before="76"/>
        <w:jc w:val="left"/>
      </w:pPr>
      <w:r>
        <w:lastRenderedPageBreak/>
        <w:t>Artículo</w:t>
      </w:r>
      <w:r>
        <w:rPr>
          <w:spacing w:val="-3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El/la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Presidente</w:t>
      </w:r>
      <w:proofErr w:type="gramEnd"/>
      <w:r>
        <w:rPr>
          <w:spacing w:val="-2"/>
        </w:rPr>
        <w:t>/a.</w:t>
      </w:r>
    </w:p>
    <w:p>
      <w:pPr>
        <w:pStyle w:val="Textoindependiente"/>
        <w:spacing w:before="274"/>
      </w:pPr>
      <w:r>
        <w:t>El/la</w:t>
      </w:r>
      <w:r>
        <w:rPr>
          <w:spacing w:val="80"/>
          <w:w w:val="150"/>
        </w:rPr>
        <w:t xml:space="preserve"> </w:t>
      </w:r>
      <w:proofErr w:type="gramStart"/>
      <w:r>
        <w:t>Presidente</w:t>
      </w:r>
      <w:proofErr w:type="gramEnd"/>
      <w:r>
        <w:t>/a</w:t>
      </w:r>
      <w:r>
        <w:rPr>
          <w:spacing w:val="80"/>
          <w:w w:val="150"/>
        </w:rPr>
        <w:t xml:space="preserve"> </w:t>
      </w:r>
      <w:r>
        <w:t>de</w:t>
      </w:r>
      <w:r>
        <w:rPr>
          <w:spacing w:val="80"/>
          <w:w w:val="150"/>
        </w:rPr>
        <w:t xml:space="preserve"> </w:t>
      </w:r>
      <w:r>
        <w:t>la</w:t>
      </w:r>
      <w:r>
        <w:rPr>
          <w:spacing w:val="80"/>
          <w:w w:val="150"/>
        </w:rPr>
        <w:t xml:space="preserve"> </w:t>
      </w:r>
      <w:r>
        <w:t>Asociación</w:t>
      </w:r>
      <w:r>
        <w:rPr>
          <w:spacing w:val="80"/>
          <w:w w:val="150"/>
        </w:rPr>
        <w:t xml:space="preserve"> </w:t>
      </w:r>
      <w:r>
        <w:t>también</w:t>
      </w:r>
      <w:r>
        <w:rPr>
          <w:spacing w:val="80"/>
          <w:w w:val="150"/>
        </w:rPr>
        <w:t xml:space="preserve"> </w:t>
      </w:r>
      <w:r>
        <w:t>será</w:t>
      </w:r>
      <w:r>
        <w:rPr>
          <w:spacing w:val="80"/>
          <w:w w:val="150"/>
        </w:rPr>
        <w:t xml:space="preserve"> </w:t>
      </w:r>
      <w:proofErr w:type="gramStart"/>
      <w:r>
        <w:t>Presidente</w:t>
      </w:r>
      <w:proofErr w:type="gramEnd"/>
      <w:r>
        <w:t>/a</w:t>
      </w:r>
      <w:r>
        <w:rPr>
          <w:spacing w:val="80"/>
          <w:w w:val="150"/>
        </w:rPr>
        <w:t xml:space="preserve"> </w:t>
      </w:r>
      <w:r>
        <w:t>del</w:t>
      </w:r>
      <w:r>
        <w:rPr>
          <w:spacing w:val="80"/>
          <w:w w:val="150"/>
        </w:rPr>
        <w:t xml:space="preserve"> </w:t>
      </w:r>
      <w:r>
        <w:t>órgano</w:t>
      </w:r>
      <w:r>
        <w:rPr>
          <w:spacing w:val="80"/>
          <w:w w:val="150"/>
        </w:rPr>
        <w:t xml:space="preserve"> </w:t>
      </w:r>
      <w:r>
        <w:t xml:space="preserve">de </w:t>
      </w:r>
      <w:r>
        <w:rPr>
          <w:spacing w:val="-2"/>
        </w:rPr>
        <w:t>representación.</w:t>
      </w:r>
    </w:p>
    <w:p>
      <w:pPr>
        <w:pStyle w:val="Textoindependiente"/>
        <w:spacing w:before="3"/>
        <w:ind w:left="0"/>
      </w:pPr>
    </w:p>
    <w:p>
      <w:pPr>
        <w:pStyle w:val="Textoindependiente"/>
      </w:pPr>
      <w:r>
        <w:t>Son</w:t>
      </w:r>
      <w:r>
        <w:rPr>
          <w:spacing w:val="-4"/>
        </w:rPr>
        <w:t xml:space="preserve"> </w:t>
      </w:r>
      <w:r>
        <w:t>propias</w:t>
      </w:r>
      <w:r>
        <w:rPr>
          <w:spacing w:val="-2"/>
        </w:rPr>
        <w:t xml:space="preserve"> </w:t>
      </w:r>
      <w:r>
        <w:t>del</w:t>
      </w:r>
      <w:r>
        <w:rPr>
          <w:spacing w:val="-6"/>
        </w:rPr>
        <w:t xml:space="preserve"> </w:t>
      </w:r>
      <w:proofErr w:type="gramStart"/>
      <w:r>
        <w:t>Presidente</w:t>
      </w:r>
      <w:proofErr w:type="gramEnd"/>
      <w:r>
        <w:t>/a,</w:t>
      </w:r>
      <w:r>
        <w:rPr>
          <w:spacing w:val="1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siguientes</w:t>
      </w:r>
      <w:r>
        <w:rPr>
          <w:spacing w:val="-2"/>
        </w:rPr>
        <w:t xml:space="preserve"> funciones:</w:t>
      </w:r>
    </w:p>
    <w:p>
      <w:pPr>
        <w:pStyle w:val="Prrafodelista"/>
        <w:numPr>
          <w:ilvl w:val="0"/>
          <w:numId w:val="3"/>
        </w:numPr>
        <w:tabs>
          <w:tab w:val="left" w:pos="445"/>
        </w:tabs>
        <w:spacing w:before="274"/>
        <w:ind w:right="148" w:firstLine="0"/>
        <w:rPr>
          <w:sz w:val="24"/>
        </w:rPr>
      </w:pPr>
      <w:r>
        <w:rPr>
          <w:sz w:val="24"/>
        </w:rPr>
        <w:t>Las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dirección</w:t>
      </w:r>
      <w:r>
        <w:rPr>
          <w:spacing w:val="40"/>
          <w:sz w:val="24"/>
        </w:rPr>
        <w:t xml:space="preserve"> </w:t>
      </w:r>
      <w:r>
        <w:rPr>
          <w:sz w:val="24"/>
        </w:rPr>
        <w:t>y</w:t>
      </w:r>
      <w:r>
        <w:rPr>
          <w:spacing w:val="40"/>
          <w:sz w:val="24"/>
        </w:rPr>
        <w:t xml:space="preserve"> </w:t>
      </w:r>
      <w:r>
        <w:rPr>
          <w:sz w:val="24"/>
        </w:rPr>
        <w:t>representación</w:t>
      </w:r>
      <w:r>
        <w:rPr>
          <w:spacing w:val="40"/>
          <w:sz w:val="24"/>
        </w:rPr>
        <w:t xml:space="preserve"> </w:t>
      </w:r>
      <w:r>
        <w:rPr>
          <w:sz w:val="24"/>
        </w:rPr>
        <w:t>legal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Asociación,</w:t>
      </w:r>
      <w:r>
        <w:rPr>
          <w:spacing w:val="40"/>
          <w:sz w:val="24"/>
        </w:rPr>
        <w:t xml:space="preserve"> </w:t>
      </w:r>
      <w:r>
        <w:rPr>
          <w:sz w:val="24"/>
        </w:rPr>
        <w:t>por</w:t>
      </w:r>
      <w:r>
        <w:rPr>
          <w:spacing w:val="40"/>
          <w:sz w:val="24"/>
        </w:rPr>
        <w:t xml:space="preserve"> </w:t>
      </w:r>
      <w:r>
        <w:rPr>
          <w:sz w:val="24"/>
        </w:rPr>
        <w:t>delegación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 Asamblea General y del órgano de representación.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3"/>
        </w:numPr>
        <w:tabs>
          <w:tab w:val="left" w:pos="465"/>
        </w:tabs>
        <w:ind w:right="141" w:firstLine="0"/>
        <w:rPr>
          <w:sz w:val="24"/>
        </w:rPr>
      </w:pP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presidencia</w:t>
      </w:r>
      <w:r>
        <w:rPr>
          <w:spacing w:val="40"/>
          <w:sz w:val="24"/>
        </w:rPr>
        <w:t xml:space="preserve"> </w:t>
      </w:r>
      <w:r>
        <w:rPr>
          <w:sz w:val="24"/>
        </w:rPr>
        <w:t>y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dirección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los</w:t>
      </w:r>
      <w:r>
        <w:rPr>
          <w:spacing w:val="62"/>
          <w:sz w:val="24"/>
        </w:rPr>
        <w:t xml:space="preserve"> </w:t>
      </w:r>
      <w:r>
        <w:rPr>
          <w:sz w:val="24"/>
        </w:rPr>
        <w:t>debates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los</w:t>
      </w:r>
      <w:r>
        <w:rPr>
          <w:spacing w:val="62"/>
          <w:sz w:val="24"/>
        </w:rPr>
        <w:t xml:space="preserve"> </w:t>
      </w:r>
      <w:r>
        <w:rPr>
          <w:sz w:val="24"/>
        </w:rPr>
        <w:t>órganos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gobierno</w:t>
      </w:r>
      <w:r>
        <w:rPr>
          <w:spacing w:val="40"/>
          <w:sz w:val="24"/>
        </w:rPr>
        <w:t xml:space="preserve"> </w:t>
      </w:r>
      <w:r>
        <w:rPr>
          <w:sz w:val="24"/>
        </w:rPr>
        <w:t>y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representación.</w:t>
      </w:r>
    </w:p>
    <w:p>
      <w:pPr>
        <w:pStyle w:val="Prrafodelista"/>
        <w:numPr>
          <w:ilvl w:val="0"/>
          <w:numId w:val="3"/>
        </w:numPr>
        <w:tabs>
          <w:tab w:val="left" w:pos="435"/>
        </w:tabs>
        <w:spacing w:before="273"/>
        <w:ind w:right="148" w:firstLine="0"/>
        <w:rPr>
          <w:sz w:val="24"/>
        </w:rPr>
      </w:pPr>
      <w:r>
        <w:rPr>
          <w:sz w:val="24"/>
        </w:rPr>
        <w:t>Firmar</w:t>
      </w:r>
      <w:r>
        <w:rPr>
          <w:spacing w:val="40"/>
          <w:sz w:val="24"/>
        </w:rPr>
        <w:t xml:space="preserve"> </w:t>
      </w:r>
      <w:r>
        <w:rPr>
          <w:sz w:val="24"/>
        </w:rPr>
        <w:t>las</w:t>
      </w:r>
      <w:r>
        <w:rPr>
          <w:spacing w:val="40"/>
          <w:sz w:val="24"/>
        </w:rPr>
        <w:t xml:space="preserve"> </w:t>
      </w:r>
      <w:r>
        <w:rPr>
          <w:sz w:val="24"/>
        </w:rPr>
        <w:t>convocatorias</w:t>
      </w:r>
      <w:r>
        <w:rPr>
          <w:spacing w:val="40"/>
          <w:sz w:val="24"/>
        </w:rPr>
        <w:t xml:space="preserve"> </w:t>
      </w:r>
      <w:r>
        <w:rPr>
          <w:sz w:val="24"/>
        </w:rPr>
        <w:t>las</w:t>
      </w:r>
      <w:r>
        <w:rPr>
          <w:spacing w:val="40"/>
          <w:sz w:val="24"/>
        </w:rPr>
        <w:t xml:space="preserve"> </w:t>
      </w:r>
      <w:r>
        <w:rPr>
          <w:sz w:val="24"/>
        </w:rPr>
        <w:t>reuniones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Asamblea</w:t>
      </w:r>
      <w:r>
        <w:rPr>
          <w:spacing w:val="40"/>
          <w:sz w:val="24"/>
        </w:rPr>
        <w:t xml:space="preserve"> </w:t>
      </w:r>
      <w:r>
        <w:rPr>
          <w:sz w:val="24"/>
        </w:rPr>
        <w:t>General</w:t>
      </w:r>
      <w:r>
        <w:rPr>
          <w:spacing w:val="40"/>
          <w:sz w:val="24"/>
        </w:rPr>
        <w:t xml:space="preserve"> </w:t>
      </w:r>
      <w:r>
        <w:rPr>
          <w:sz w:val="24"/>
        </w:rPr>
        <w:t>y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órgano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representación.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3"/>
        </w:numPr>
        <w:tabs>
          <w:tab w:val="left" w:pos="400"/>
        </w:tabs>
        <w:ind w:left="400" w:hanging="259"/>
        <w:rPr>
          <w:sz w:val="24"/>
        </w:rPr>
      </w:pPr>
      <w:r>
        <w:rPr>
          <w:sz w:val="24"/>
        </w:rPr>
        <w:t>Visar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actas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certificados</w:t>
      </w:r>
      <w:r>
        <w:rPr>
          <w:spacing w:val="-2"/>
          <w:sz w:val="24"/>
        </w:rPr>
        <w:t xml:space="preserve"> </w:t>
      </w:r>
      <w:r>
        <w:rPr>
          <w:sz w:val="24"/>
        </w:rPr>
        <w:t>confeccionados</w:t>
      </w:r>
      <w:r>
        <w:rPr>
          <w:spacing w:val="-1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Secretario</w:t>
      </w:r>
      <w:proofErr w:type="gramEnd"/>
      <w:r>
        <w:rPr>
          <w:sz w:val="24"/>
        </w:rPr>
        <w:t>/a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Asociación.</w:t>
      </w:r>
    </w:p>
    <w:p>
      <w:pPr>
        <w:pStyle w:val="Prrafodelista"/>
        <w:numPr>
          <w:ilvl w:val="0"/>
          <w:numId w:val="3"/>
        </w:numPr>
        <w:tabs>
          <w:tab w:val="left" w:pos="385"/>
        </w:tabs>
        <w:spacing w:before="274"/>
        <w:ind w:right="147" w:firstLine="0"/>
        <w:rPr>
          <w:sz w:val="24"/>
        </w:rPr>
      </w:pPr>
      <w:r>
        <w:rPr>
          <w:sz w:val="24"/>
        </w:rPr>
        <w:t>Las atribuciones restantes</w:t>
      </w:r>
      <w:r>
        <w:rPr>
          <w:spacing w:val="-2"/>
          <w:sz w:val="24"/>
        </w:rPr>
        <w:t xml:space="preserve"> </w:t>
      </w:r>
      <w:r>
        <w:rPr>
          <w:sz w:val="24"/>
        </w:rPr>
        <w:t>propias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cargo</w:t>
      </w:r>
      <w:r>
        <w:rPr>
          <w:spacing w:val="-3"/>
          <w:sz w:val="24"/>
        </w:rPr>
        <w:t xml:space="preserve"> </w:t>
      </w:r>
      <w:r>
        <w:rPr>
          <w:sz w:val="24"/>
        </w:rPr>
        <w:t>y las que</w:t>
      </w:r>
      <w:r>
        <w:rPr>
          <w:spacing w:val="-5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delegue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Asamblea</w:t>
      </w:r>
      <w:r>
        <w:rPr>
          <w:spacing w:val="-1"/>
          <w:sz w:val="24"/>
        </w:rPr>
        <w:t xml:space="preserve"> </w:t>
      </w:r>
      <w:r>
        <w:rPr>
          <w:sz w:val="24"/>
        </w:rPr>
        <w:t>General o el órgano de representación.</w:t>
      </w:r>
    </w:p>
    <w:p>
      <w:pPr>
        <w:pStyle w:val="Textoindependiente"/>
        <w:spacing w:before="2"/>
        <w:ind w:left="0"/>
      </w:pPr>
    </w:p>
    <w:p>
      <w:pPr>
        <w:pStyle w:val="Textoindependiente"/>
      </w:pPr>
      <w:r>
        <w:t>Al</w:t>
      </w:r>
      <w:r>
        <w:rPr>
          <w:spacing w:val="-7"/>
        </w:rPr>
        <w:t xml:space="preserve"> </w:t>
      </w:r>
      <w:proofErr w:type="gramStart"/>
      <w:r>
        <w:t>Presidente</w:t>
      </w:r>
      <w:proofErr w:type="gramEnd"/>
      <w:r>
        <w:t>/a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sustituirá,</w:t>
      </w:r>
      <w:r>
        <w:rPr>
          <w:spacing w:val="-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ausencia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enfermedad,</w:t>
      </w:r>
      <w:r>
        <w:rPr>
          <w:spacing w:val="8"/>
        </w:rPr>
        <w:t xml:space="preserve"> </w:t>
      </w:r>
      <w:r>
        <w:t>el/la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Vicepresidente</w:t>
      </w:r>
      <w:proofErr w:type="gramEnd"/>
      <w:r>
        <w:rPr>
          <w:spacing w:val="-2"/>
        </w:rPr>
        <w:t>/a.</w:t>
      </w:r>
    </w:p>
    <w:p>
      <w:pPr>
        <w:pStyle w:val="Ttulo3"/>
        <w:spacing w:before="274"/>
        <w:jc w:val="left"/>
      </w:pPr>
      <w:r>
        <w:t>Artículo</w:t>
      </w:r>
      <w:r>
        <w:rPr>
          <w:spacing w:val="-2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El/la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Vicepresidente</w:t>
      </w:r>
      <w:proofErr w:type="gramEnd"/>
      <w:r>
        <w:rPr>
          <w:spacing w:val="-2"/>
        </w:rPr>
        <w:t>/a.</w:t>
      </w:r>
    </w:p>
    <w:p>
      <w:pPr>
        <w:pStyle w:val="Textoindependiente"/>
        <w:spacing w:before="274"/>
      </w:pPr>
      <w:r>
        <w:t>Son</w:t>
      </w:r>
      <w:r>
        <w:rPr>
          <w:spacing w:val="-2"/>
        </w:rPr>
        <w:t xml:space="preserve"> </w:t>
      </w:r>
      <w:r>
        <w:t>propias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gramStart"/>
      <w:r>
        <w:t>Vicepresidente</w:t>
      </w:r>
      <w:proofErr w:type="gramEnd"/>
      <w:r>
        <w:t>/a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rPr>
          <w:spacing w:val="-2"/>
        </w:rPr>
        <w:t>funciones: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1"/>
          <w:numId w:val="3"/>
        </w:numPr>
        <w:tabs>
          <w:tab w:val="left" w:pos="860"/>
        </w:tabs>
        <w:spacing w:before="1" w:line="276" w:lineRule="exact"/>
        <w:ind w:left="860" w:hanging="359"/>
        <w:rPr>
          <w:sz w:val="24"/>
        </w:rPr>
      </w:pPr>
      <w:r>
        <w:rPr>
          <w:sz w:val="24"/>
        </w:rPr>
        <w:t>Colaborar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Presidente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desempeño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sus </w:t>
      </w:r>
      <w:r>
        <w:rPr>
          <w:spacing w:val="-2"/>
          <w:sz w:val="24"/>
        </w:rPr>
        <w:t>funciones.</w:t>
      </w:r>
    </w:p>
    <w:p>
      <w:pPr>
        <w:pStyle w:val="Prrafodelista"/>
        <w:numPr>
          <w:ilvl w:val="1"/>
          <w:numId w:val="3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Asumir</w:t>
      </w:r>
      <w:r>
        <w:rPr>
          <w:spacing w:val="-5"/>
          <w:sz w:val="24"/>
        </w:rPr>
        <w:t xml:space="preserve"> </w:t>
      </w:r>
      <w:r>
        <w:rPr>
          <w:sz w:val="24"/>
        </w:rPr>
        <w:t>áreas</w:t>
      </w:r>
      <w:r>
        <w:rPr>
          <w:spacing w:val="-1"/>
          <w:sz w:val="24"/>
        </w:rPr>
        <w:t xml:space="preserve"> </w:t>
      </w:r>
      <w:r>
        <w:rPr>
          <w:sz w:val="24"/>
        </w:rPr>
        <w:t>específicas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gestión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así</w:t>
      </w:r>
      <w:r>
        <w:rPr>
          <w:spacing w:val="-5"/>
          <w:sz w:val="24"/>
        </w:rPr>
        <w:t xml:space="preserve"> </w:t>
      </w:r>
      <w:r>
        <w:rPr>
          <w:sz w:val="24"/>
        </w:rPr>
        <w:t>lo</w:t>
      </w:r>
      <w:r>
        <w:rPr>
          <w:spacing w:val="-2"/>
          <w:sz w:val="24"/>
        </w:rPr>
        <w:t xml:space="preserve"> </w:t>
      </w:r>
      <w:r>
        <w:rPr>
          <w:sz w:val="24"/>
        </w:rPr>
        <w:t>acuerda</w:t>
      </w:r>
      <w:r>
        <w:rPr>
          <w:spacing w:val="5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órgano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representación.</w:t>
      </w:r>
    </w:p>
    <w:p>
      <w:pPr>
        <w:pStyle w:val="Textoindependiente"/>
        <w:spacing w:before="273"/>
        <w:ind w:right="138"/>
        <w:jc w:val="both"/>
      </w:pPr>
      <w:r>
        <w:t xml:space="preserve">Podrá designarse hasta dos </w:t>
      </w:r>
      <w:proofErr w:type="gramStart"/>
      <w:r>
        <w:t>Vicepresidentes</w:t>
      </w:r>
      <w:proofErr w:type="gramEnd"/>
      <w:r>
        <w:t xml:space="preserve">, denominados </w:t>
      </w:r>
      <w:proofErr w:type="gramStart"/>
      <w:r>
        <w:t>Vicepresidente</w:t>
      </w:r>
      <w:proofErr w:type="gramEnd"/>
      <w:r>
        <w:t xml:space="preserve">/a Primero/a y </w:t>
      </w:r>
      <w:proofErr w:type="gramStart"/>
      <w:r>
        <w:t>Vicepresidente</w:t>
      </w:r>
      <w:proofErr w:type="gramEnd"/>
      <w:r>
        <w:t xml:space="preserve">/a Segundo/a. Los </w:t>
      </w:r>
      <w:proofErr w:type="gramStart"/>
      <w:r>
        <w:t>Vicepresidentes</w:t>
      </w:r>
      <w:proofErr w:type="gramEnd"/>
      <w:r>
        <w:t xml:space="preserve"> sustituirán al </w:t>
      </w:r>
      <w:proofErr w:type="gramStart"/>
      <w:r>
        <w:t>Presidente</w:t>
      </w:r>
      <w:proofErr w:type="gramEnd"/>
      <w:r>
        <w:t xml:space="preserve"> por orden jerárquico</w:t>
      </w:r>
      <w:r>
        <w:rPr>
          <w:spacing w:val="-9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ausencia,</w:t>
      </w:r>
      <w:r>
        <w:rPr>
          <w:spacing w:val="-9"/>
        </w:rPr>
        <w:t xml:space="preserve"> </w:t>
      </w:r>
      <w:r>
        <w:t>enfermedad,</w:t>
      </w:r>
      <w:r>
        <w:rPr>
          <w:spacing w:val="-9"/>
        </w:rPr>
        <w:t xml:space="preserve"> </w:t>
      </w:r>
      <w:r>
        <w:t>vacante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cualquier</w:t>
      </w:r>
      <w:r>
        <w:rPr>
          <w:spacing w:val="-9"/>
        </w:rPr>
        <w:t xml:space="preserve"> </w:t>
      </w:r>
      <w:r>
        <w:t>otra</w:t>
      </w:r>
      <w:r>
        <w:rPr>
          <w:spacing w:val="-10"/>
        </w:rPr>
        <w:t xml:space="preserve"> </w:t>
      </w:r>
      <w:r>
        <w:t>causa</w:t>
      </w:r>
      <w:r>
        <w:rPr>
          <w:spacing w:val="-5"/>
        </w:rPr>
        <w:t xml:space="preserve"> </w:t>
      </w:r>
      <w:r>
        <w:t>que le</w:t>
      </w:r>
      <w:r>
        <w:rPr>
          <w:spacing w:val="-10"/>
        </w:rPr>
        <w:t xml:space="preserve"> </w:t>
      </w:r>
      <w:r>
        <w:t>impida ejercer sus funciones.</w:t>
      </w:r>
    </w:p>
    <w:p>
      <w:pPr>
        <w:pStyle w:val="Textoindependiente"/>
        <w:spacing w:before="1"/>
        <w:ind w:left="0"/>
      </w:pPr>
    </w:p>
    <w:p>
      <w:pPr>
        <w:pStyle w:val="Ttulo3"/>
        <w:jc w:val="left"/>
      </w:pPr>
      <w:r>
        <w:t>Artículo</w:t>
      </w:r>
      <w:r>
        <w:rPr>
          <w:spacing w:val="-3"/>
        </w:rPr>
        <w:t xml:space="preserve"> </w:t>
      </w:r>
      <w:r>
        <w:t>21.</w:t>
      </w:r>
      <w:r>
        <w:rPr>
          <w:spacing w:val="-3"/>
        </w:rPr>
        <w:t xml:space="preserve"> </w:t>
      </w:r>
      <w:r>
        <w:t>El/la</w:t>
      </w:r>
      <w:r>
        <w:rPr>
          <w:spacing w:val="-2"/>
        </w:rPr>
        <w:t xml:space="preserve"> Tesorero/a.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ind w:right="140"/>
        <w:jc w:val="both"/>
      </w:pPr>
      <w:r>
        <w:t>El/la Tesorero/a tendrá como función la custodia y el control de los recursos de la Asociación,</w:t>
      </w:r>
      <w:r>
        <w:rPr>
          <w:spacing w:val="-9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elaboración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presupuesto,</w:t>
      </w:r>
      <w:r>
        <w:rPr>
          <w:spacing w:val="-3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balance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liquidación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cuentas, a</w:t>
      </w:r>
      <w:r>
        <w:rPr>
          <w:spacing w:val="-1"/>
        </w:rPr>
        <w:t xml:space="preserve"> </w:t>
      </w:r>
      <w:r>
        <w:t>fin de</w:t>
      </w:r>
      <w:r>
        <w:rPr>
          <w:spacing w:val="-1"/>
        </w:rPr>
        <w:t xml:space="preserve"> </w:t>
      </w:r>
      <w:r>
        <w:t>someterlos al</w:t>
      </w:r>
      <w:r>
        <w:rPr>
          <w:spacing w:val="-1"/>
        </w:rPr>
        <w:t xml:space="preserve"> </w:t>
      </w:r>
      <w:r>
        <w:t>órgano de</w:t>
      </w:r>
      <w:r>
        <w:rPr>
          <w:spacing w:val="-1"/>
        </w:rPr>
        <w:t xml:space="preserve"> </w:t>
      </w:r>
      <w:r>
        <w:t>representación, conforme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determina</w:t>
      </w:r>
      <w:r>
        <w:rPr>
          <w:spacing w:val="-1"/>
        </w:rPr>
        <w:t xml:space="preserve"> </w:t>
      </w:r>
      <w:r>
        <w:t>en el</w:t>
      </w:r>
      <w:r>
        <w:rPr>
          <w:spacing w:val="-1"/>
        </w:rPr>
        <w:t xml:space="preserve"> </w:t>
      </w:r>
      <w:r>
        <w:t>artículo 17 de estos Estatutos. Firmará los recibos, cuotas y otros documentos de tesorería. Pagará las</w:t>
      </w:r>
      <w:r>
        <w:rPr>
          <w:spacing w:val="-6"/>
        </w:rPr>
        <w:t xml:space="preserve"> </w:t>
      </w:r>
      <w:r>
        <w:t>facturas</w:t>
      </w:r>
      <w:r>
        <w:rPr>
          <w:spacing w:val="-6"/>
        </w:rPr>
        <w:t xml:space="preserve"> </w:t>
      </w:r>
      <w:r>
        <w:t>aprobadas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órgano</w:t>
      </w:r>
      <w:r>
        <w:rPr>
          <w:spacing w:val="-3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representación,</w:t>
      </w:r>
      <w:r>
        <w:rPr>
          <w:spacing w:val="-8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cuales</w:t>
      </w:r>
      <w:r>
        <w:rPr>
          <w:spacing w:val="-1"/>
        </w:rPr>
        <w:t xml:space="preserve"> </w:t>
      </w:r>
      <w:r>
        <w:t>tendrán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 xml:space="preserve">visadas previamente por el/la </w:t>
      </w:r>
      <w:proofErr w:type="gramStart"/>
      <w:r>
        <w:t>Presidente</w:t>
      </w:r>
      <w:proofErr w:type="gramEnd"/>
      <w:r>
        <w:t>/a.</w:t>
      </w:r>
    </w:p>
    <w:p>
      <w:pPr>
        <w:pStyle w:val="Ttulo3"/>
        <w:spacing w:before="275"/>
        <w:jc w:val="left"/>
      </w:pPr>
      <w:r>
        <w:t>Artículo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El/la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Secretario</w:t>
      </w:r>
      <w:proofErr w:type="gramEnd"/>
      <w:r>
        <w:rPr>
          <w:spacing w:val="-2"/>
        </w:rPr>
        <w:t>/a.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</w:pPr>
      <w:r>
        <w:t>El/la</w:t>
      </w:r>
      <w:r>
        <w:rPr>
          <w:spacing w:val="-2"/>
        </w:rPr>
        <w:t xml:space="preserve"> </w:t>
      </w:r>
      <w:proofErr w:type="gramStart"/>
      <w:r>
        <w:t>Secretario</w:t>
      </w:r>
      <w:proofErr w:type="gramEnd"/>
      <w:r>
        <w:t>/a</w:t>
      </w:r>
      <w:r>
        <w:rPr>
          <w:spacing w:val="-2"/>
        </w:rPr>
        <w:t xml:space="preserve"> </w:t>
      </w:r>
      <w:r>
        <w:t>deberá custodiar la</w:t>
      </w:r>
      <w:r>
        <w:rPr>
          <w:spacing w:val="-2"/>
        </w:rPr>
        <w:t xml:space="preserve"> </w:t>
      </w:r>
      <w:r>
        <w:t>documentación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Asociación,</w:t>
      </w:r>
      <w:r>
        <w:rPr>
          <w:spacing w:val="-1"/>
        </w:rPr>
        <w:t xml:space="preserve"> </w:t>
      </w:r>
      <w:r>
        <w:t>redactar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 xml:space="preserve">firmar </w:t>
      </w:r>
      <w:r>
        <w:rPr>
          <w:spacing w:val="-2"/>
        </w:rPr>
        <w:t>las</w:t>
      </w:r>
      <w:r>
        <w:rPr>
          <w:spacing w:val="-8"/>
        </w:rPr>
        <w:t xml:space="preserve"> </w:t>
      </w:r>
      <w:r>
        <w:rPr>
          <w:spacing w:val="-2"/>
        </w:rPr>
        <w:t>actas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las</w:t>
      </w:r>
      <w:r>
        <w:rPr>
          <w:spacing w:val="-6"/>
        </w:rPr>
        <w:t xml:space="preserve"> </w:t>
      </w:r>
      <w:r>
        <w:rPr>
          <w:spacing w:val="-2"/>
        </w:rPr>
        <w:t>reuniones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6"/>
        </w:rPr>
        <w:t xml:space="preserve"> </w:t>
      </w:r>
      <w:r>
        <w:rPr>
          <w:spacing w:val="-2"/>
        </w:rPr>
        <w:t>órganos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gobierno</w:t>
      </w:r>
      <w:r>
        <w:rPr>
          <w:spacing w:val="-7"/>
        </w:rPr>
        <w:t xml:space="preserve"> </w:t>
      </w:r>
      <w:r>
        <w:rPr>
          <w:spacing w:val="-2"/>
        </w:rPr>
        <w:t>y representación,</w:t>
      </w:r>
      <w:r>
        <w:rPr>
          <w:spacing w:val="-3"/>
        </w:rPr>
        <w:t xml:space="preserve"> </w:t>
      </w:r>
      <w:r>
        <w:rPr>
          <w:spacing w:val="-2"/>
        </w:rPr>
        <w:t>redactar</w:t>
      </w:r>
      <w:r>
        <w:rPr>
          <w:spacing w:val="-7"/>
        </w:rPr>
        <w:t xml:space="preserve"> </w:t>
      </w:r>
      <w:r>
        <w:rPr>
          <w:spacing w:val="-2"/>
        </w:rPr>
        <w:t>y autorizar</w:t>
      </w:r>
    </w:p>
    <w:p>
      <w:pPr>
        <w:pStyle w:val="Textoindependiente"/>
        <w:sectPr>
          <w:pgSz w:w="11900" w:h="16840"/>
          <w:pgMar w:top="1620" w:right="1559" w:bottom="940" w:left="1559" w:header="0" w:footer="746" w:gutter="0"/>
          <w:cols w:space="720"/>
        </w:sectPr>
      </w:pPr>
    </w:p>
    <w:p>
      <w:pPr>
        <w:pStyle w:val="Textoindependiente"/>
        <w:spacing w:before="76" w:line="242" w:lineRule="auto"/>
        <w:ind w:right="151"/>
        <w:jc w:val="both"/>
      </w:pPr>
      <w:r>
        <w:lastRenderedPageBreak/>
        <w:t xml:space="preserve">las certificaciones que haya que librar, así como tener actualizada la relación de los </w:t>
      </w:r>
      <w:r>
        <w:rPr>
          <w:spacing w:val="-2"/>
        </w:rPr>
        <w:t>asociados.</w:t>
      </w:r>
    </w:p>
    <w:p>
      <w:pPr>
        <w:pStyle w:val="Textoindependiente"/>
        <w:spacing w:before="76" w:line="242" w:lineRule="auto"/>
        <w:ind w:right="151"/>
        <w:jc w:val="both"/>
      </w:pPr>
    </w:p>
    <w:p>
      <w:pPr>
        <w:pStyle w:val="Ttulo3"/>
        <w:ind w:left="0"/>
      </w:pPr>
      <w:r>
        <w:t>Artículo</w:t>
      </w:r>
      <w:r>
        <w:rPr>
          <w:spacing w:val="-2"/>
        </w:rPr>
        <w:t xml:space="preserve"> </w:t>
      </w:r>
      <w:r>
        <w:t>23.</w:t>
      </w:r>
      <w:r>
        <w:rPr>
          <w:spacing w:val="-2"/>
        </w:rPr>
        <w:t xml:space="preserve"> </w:t>
      </w:r>
      <w:r>
        <w:t>El/la</w:t>
      </w:r>
      <w:r>
        <w:rPr>
          <w:spacing w:val="-2"/>
        </w:rPr>
        <w:t xml:space="preserve"> Vocal.</w:t>
      </w:r>
    </w:p>
    <w:p>
      <w:pPr>
        <w:pStyle w:val="Textoindependiente"/>
        <w:spacing w:before="274"/>
        <w:ind w:right="139"/>
        <w:jc w:val="both"/>
      </w:pPr>
      <w:r>
        <w:t>El/la vocal podrá asumir las áreas de gestión que le asigne el órgano de representación. Podrán</w:t>
      </w:r>
      <w:r>
        <w:rPr>
          <w:spacing w:val="-4"/>
        </w:rPr>
        <w:t xml:space="preserve"> </w:t>
      </w:r>
      <w:r>
        <w:t>designarse</w:t>
      </w:r>
      <w:r>
        <w:rPr>
          <w:spacing w:val="-6"/>
        </w:rPr>
        <w:t xml:space="preserve"> </w:t>
      </w:r>
      <w:r>
        <w:t>tantos</w:t>
      </w:r>
      <w:r>
        <w:rPr>
          <w:spacing w:val="-3"/>
        </w:rPr>
        <w:t xml:space="preserve"> </w:t>
      </w:r>
      <w:r>
        <w:t>vocales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órgano</w:t>
      </w:r>
      <w:r>
        <w:rPr>
          <w:spacing w:val="-4"/>
        </w:rPr>
        <w:t xml:space="preserve"> </w:t>
      </w:r>
      <w:r>
        <w:t>considere</w:t>
      </w:r>
      <w:r>
        <w:rPr>
          <w:spacing w:val="-6"/>
        </w:rPr>
        <w:t xml:space="preserve"> </w:t>
      </w:r>
      <w:r>
        <w:t>oportuno. En la</w:t>
      </w:r>
      <w:r>
        <w:rPr>
          <w:spacing w:val="-6"/>
        </w:rPr>
        <w:t xml:space="preserve"> </w:t>
      </w:r>
      <w:r>
        <w:t>medida</w:t>
      </w:r>
      <w:r>
        <w:rPr>
          <w:spacing w:val="-6"/>
        </w:rPr>
        <w:t xml:space="preserve"> </w:t>
      </w:r>
      <w:r>
        <w:t>de lo posible, se procurará que estén representadas todas las áreas del Derecho.</w:t>
      </w:r>
    </w:p>
    <w:p>
      <w:pPr>
        <w:pStyle w:val="Textoindependiente"/>
        <w:spacing w:before="2"/>
        <w:ind w:left="0"/>
      </w:pPr>
    </w:p>
    <w:p>
      <w:pPr>
        <w:pStyle w:val="Ttulo2"/>
        <w:ind w:left="0"/>
      </w:pPr>
      <w:r>
        <w:t>CAPÍTULO V. LAS COMISIONES</w:t>
      </w:r>
      <w:r>
        <w:t xml:space="preserve"> DE TRABAJO</w:t>
      </w:r>
      <w:r>
        <w:t xml:space="preserve">. </w:t>
      </w:r>
    </w:p>
    <w:p>
      <w:pPr>
        <w:pStyle w:val="Ttulo2"/>
      </w:pPr>
    </w:p>
    <w:p>
      <w:pPr>
        <w:pStyle w:val="Ttulo2"/>
        <w:ind w:left="0"/>
      </w:pPr>
      <w:r>
        <w:t xml:space="preserve">Artículo 24. </w:t>
      </w:r>
      <w:r>
        <w:t xml:space="preserve">Naturaleza y finalidad. </w:t>
      </w:r>
    </w:p>
    <w:p>
      <w:pPr>
        <w:pStyle w:val="Ttulo2"/>
        <w:ind w:left="0"/>
      </w:pPr>
    </w:p>
    <w:p>
      <w:pPr>
        <w:pStyle w:val="Ttulo2"/>
        <w:ind w:left="0"/>
        <w:rPr>
          <w:b w:val="0"/>
          <w:bCs w:val="0"/>
        </w:rPr>
      </w:pPr>
      <w:r>
        <w:rPr>
          <w:b w:val="0"/>
          <w:bCs w:val="0"/>
        </w:rPr>
        <w:t xml:space="preserve">La asociación podrá crear comisiones de trabajo permanentes o temporales </w:t>
      </w:r>
      <w:r>
        <w:rPr>
          <w:b w:val="0"/>
          <w:bCs w:val="0"/>
        </w:rPr>
        <w:t xml:space="preserve">para el desarrollo de actividades específicas relacionadas con sus fines estatuarios. </w:t>
      </w:r>
    </w:p>
    <w:p>
      <w:pPr>
        <w:pStyle w:val="Ttulo2"/>
        <w:ind w:left="0"/>
      </w:pPr>
    </w:p>
    <w:p>
      <w:pPr>
        <w:pStyle w:val="Ttulo2"/>
        <w:ind w:left="0"/>
      </w:pPr>
      <w:r>
        <w:t xml:space="preserve">Determinación, composición y nombramiento de las comisiones. </w:t>
      </w:r>
    </w:p>
    <w:p>
      <w:pPr>
        <w:pStyle w:val="Ttulo2"/>
      </w:pPr>
    </w:p>
    <w:p>
      <w:pPr>
        <w:pStyle w:val="Ttulo2"/>
        <w:ind w:left="0"/>
        <w:rPr>
          <w:b w:val="0"/>
        </w:rPr>
      </w:pPr>
      <w:r>
        <w:rPr>
          <w:b w:val="0"/>
        </w:rPr>
        <w:t>El órgano de representación determinará el número de comisiones en las que se estructurará la</w:t>
      </w:r>
      <w:r>
        <w:rPr>
          <w:b w:val="0"/>
        </w:rPr>
        <w:t xml:space="preserve"> Asociación. En todo caso, existirá una Comisión de Generación y Transferencia de Conocimiento y </w:t>
      </w:r>
      <w:r>
        <w:rPr>
          <w:b w:val="0"/>
        </w:rPr>
        <w:t xml:space="preserve">otra de Formación para cumplir con los propósitos de la Asociación. </w:t>
      </w:r>
      <w:r>
        <w:rPr>
          <w:b w:val="0"/>
        </w:rPr>
        <w:t xml:space="preserve">El funcionamiento de cada comisión deberá ser democrático y sus miembros serán elegidos y separados por la Asamblea General. </w:t>
      </w:r>
      <w:r>
        <w:rPr>
          <w:b w:val="0"/>
        </w:rPr>
        <w:t xml:space="preserve">El </w:t>
      </w:r>
      <w:proofErr w:type="gramStart"/>
      <w:r>
        <w:rPr>
          <w:b w:val="0"/>
        </w:rPr>
        <w:t>Presidente</w:t>
      </w:r>
      <w:proofErr w:type="gramEnd"/>
      <w:r>
        <w:rPr>
          <w:b w:val="0"/>
        </w:rPr>
        <w:t xml:space="preserve"> de cada comisión </w:t>
      </w:r>
      <w:r>
        <w:rPr>
          <w:b w:val="0"/>
        </w:rPr>
        <w:t xml:space="preserve">informará al órgano de representación sobre las propuestas </w:t>
      </w:r>
      <w:r>
        <w:rPr>
          <w:b w:val="0"/>
        </w:rPr>
        <w:t xml:space="preserve">acordadas </w:t>
      </w:r>
      <w:r>
        <w:rPr>
          <w:b w:val="0"/>
        </w:rPr>
        <w:t xml:space="preserve">con el objetivo de que sean implementadas y, cuando proceda, aprobadas por la Asamblea General. </w:t>
      </w:r>
    </w:p>
    <w:p>
      <w:pPr>
        <w:pStyle w:val="Ttulo2"/>
        <w:rPr>
          <w:b w:val="0"/>
        </w:rPr>
      </w:pPr>
    </w:p>
    <w:p>
      <w:pPr>
        <w:pStyle w:val="Ttulo2"/>
        <w:ind w:left="0"/>
      </w:pPr>
      <w:r>
        <w:t xml:space="preserve">Artículo 25. Comisión de Generación y Transferencia de Conocimiento. </w:t>
      </w:r>
    </w:p>
    <w:p>
      <w:pPr>
        <w:pStyle w:val="Ttulo2"/>
        <w:rPr>
          <w:b w:val="0"/>
        </w:rPr>
      </w:pPr>
    </w:p>
    <w:p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bCs/>
          <w:sz w:val="24"/>
          <w:szCs w:val="24"/>
        </w:rPr>
        <w:t>Comisión de Generación y Transferencia de Conocimiento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constituye </w:t>
      </w:r>
      <w:r>
        <w:rPr>
          <w:sz w:val="24"/>
          <w:szCs w:val="24"/>
        </w:rPr>
        <w:t xml:space="preserve">como </w:t>
      </w:r>
      <w:r>
        <w:rPr>
          <w:sz w:val="24"/>
          <w:szCs w:val="24"/>
        </w:rPr>
        <w:t xml:space="preserve">un </w:t>
      </w:r>
      <w:r>
        <w:rPr>
          <w:sz w:val="24"/>
          <w:szCs w:val="24"/>
        </w:rPr>
        <w:t>órgano interno de carácter consultivo, organizativo y de impulso académico de la Asociación, cuya finalidad será orientar, coordinar y</w:t>
      </w:r>
      <w:r>
        <w:rPr>
          <w:sz w:val="24"/>
          <w:szCs w:val="24"/>
        </w:rPr>
        <w:t>, sobre todo,</w:t>
      </w:r>
      <w:r>
        <w:rPr>
          <w:sz w:val="24"/>
          <w:szCs w:val="24"/>
        </w:rPr>
        <w:t xml:space="preserve"> promover las actividades investigadoras</w:t>
      </w:r>
      <w:r>
        <w:rPr>
          <w:sz w:val="24"/>
          <w:szCs w:val="24"/>
        </w:rPr>
        <w:t xml:space="preserve"> relacionadas con la generación y transferencia de conocimiento. </w:t>
      </w:r>
    </w:p>
    <w:p>
      <w:pPr>
        <w:pStyle w:val="NormalWeb"/>
        <w:jc w:val="both"/>
      </w:pPr>
      <w:r>
        <w:t xml:space="preserve">La </w:t>
      </w:r>
      <w:r>
        <w:t>c</w:t>
      </w:r>
      <w:r>
        <w:t xml:space="preserve">omisión tendrá como funciones principales proponer </w:t>
      </w:r>
      <w:r>
        <w:t>la organización de congresos, seminarios, obras colectivas, colaboraciones con otras entidades, así como las que los miembros consideren oportunas</w:t>
      </w:r>
      <w:r>
        <w:t xml:space="preserve"> para conseguir </w:t>
      </w:r>
      <w:r>
        <w:t>su</w:t>
      </w:r>
      <w:r>
        <w:t xml:space="preserve"> finalidad</w:t>
      </w:r>
      <w:r>
        <w:t xml:space="preserve">. </w:t>
      </w:r>
      <w:r>
        <w:t>Esta</w:t>
      </w:r>
      <w:r>
        <w:t xml:space="preserve"> </w:t>
      </w:r>
      <w:r>
        <w:t>c</w:t>
      </w:r>
      <w:r>
        <w:t xml:space="preserve">omisión será presidida por el </w:t>
      </w:r>
      <w:r>
        <w:rPr>
          <w:rStyle w:val="Textoennegrita"/>
          <w:b w:val="0"/>
        </w:rPr>
        <w:t>Vocal de Coordinación</w:t>
      </w:r>
      <w:r>
        <w:t xml:space="preserve">, quien podrá delegar la presidencia de sus sesiones en el </w:t>
      </w:r>
      <w:proofErr w:type="gramStart"/>
      <w:r>
        <w:rPr>
          <w:rStyle w:val="Textoennegrita"/>
          <w:b w:val="0"/>
        </w:rPr>
        <w:t>Presidente</w:t>
      </w:r>
      <w:proofErr w:type="gramEnd"/>
      <w:r>
        <w:t xml:space="preserve"> o en cualquiera de los </w:t>
      </w:r>
      <w:proofErr w:type="gramStart"/>
      <w:r>
        <w:rPr>
          <w:rStyle w:val="Textoennegrita"/>
          <w:b w:val="0"/>
        </w:rPr>
        <w:t>Vicepresidentes</w:t>
      </w:r>
      <w:proofErr w:type="gramEnd"/>
      <w:r>
        <w:t xml:space="preserve"> de la Asociación. </w:t>
      </w:r>
      <w:r>
        <w:t>Además,</w:t>
      </w:r>
      <w:r>
        <w:t xml:space="preserve"> contará con hasta un máximo de </w:t>
      </w:r>
      <w:r>
        <w:rPr>
          <w:rStyle w:val="Textoennegrita"/>
          <w:b w:val="0"/>
        </w:rPr>
        <w:t xml:space="preserve">dos </w:t>
      </w:r>
      <w:proofErr w:type="gramStart"/>
      <w:r>
        <w:rPr>
          <w:rStyle w:val="Textoennegrita"/>
          <w:b w:val="0"/>
        </w:rPr>
        <w:t>Secretarios</w:t>
      </w:r>
      <w:proofErr w:type="gramEnd"/>
      <w:r>
        <w:t xml:space="preserve">, elegidos </w:t>
      </w:r>
      <w:r>
        <w:t xml:space="preserve">democráticamente </w:t>
      </w:r>
      <w:r>
        <w:t>de entre sus miembros, a quienes corresponderá levantar acta de las reuniones, dejando constancia de los asuntos tratados y de los acuerdos adoptados.</w:t>
      </w:r>
    </w:p>
    <w:p>
      <w:pPr>
        <w:pStyle w:val="NormalWeb"/>
        <w:jc w:val="both"/>
      </w:pPr>
      <w:r>
        <w:t xml:space="preserve">La </w:t>
      </w:r>
      <w:r>
        <w:t>c</w:t>
      </w:r>
      <w:r>
        <w:t xml:space="preserve">omisión se reunirá de forma ordinaria </w:t>
      </w:r>
      <w:r>
        <w:rPr>
          <w:rStyle w:val="Textoennegrita"/>
          <w:b w:val="0"/>
        </w:rPr>
        <w:t>una vez cada cuatrimestre</w:t>
      </w:r>
      <w:r>
        <w:t xml:space="preserve">, sin perjuicio de la posibilidad de celebrar reuniones extraordinarias cuando sean convocadas por </w:t>
      </w:r>
      <w:r>
        <w:t xml:space="preserve">su </w:t>
      </w:r>
      <w:proofErr w:type="gramStart"/>
      <w:r>
        <w:t>Presidente</w:t>
      </w:r>
      <w:proofErr w:type="gramEnd"/>
      <w:r>
        <w:t>, a solicitud de</w:t>
      </w:r>
      <w:r>
        <w:t xml:space="preserve">l órgano de representación </w:t>
      </w:r>
      <w:r>
        <w:t xml:space="preserve">o a petición de </w:t>
      </w:r>
      <w:r>
        <w:t>cualquier miembro</w:t>
      </w:r>
      <w:r>
        <w:t xml:space="preserve"> de la </w:t>
      </w:r>
      <w:r>
        <w:t>c</w:t>
      </w:r>
      <w:r>
        <w:t xml:space="preserve">omisión. </w:t>
      </w:r>
      <w:r>
        <w:t xml:space="preserve">Dichas </w:t>
      </w:r>
      <w:r>
        <w:t>reuniones podrán celebrarse de forma presencial, telemática o híbrida. Sus propuestas y acuerdos tendrán carácter interno y deberán elevarse, cuando proceda, a</w:t>
      </w:r>
      <w:r>
        <w:t xml:space="preserve">l órgano de representación </w:t>
      </w:r>
      <w:r>
        <w:t xml:space="preserve">para </w:t>
      </w:r>
      <w:r>
        <w:t>que lo someta a aprobación de la Asamblea General</w:t>
      </w:r>
      <w:r>
        <w:t>.</w:t>
      </w:r>
    </w:p>
    <w:p>
      <w:pPr>
        <w:pStyle w:val="Ttulo2"/>
        <w:rPr>
          <w:b w:val="0"/>
        </w:rPr>
      </w:pPr>
    </w:p>
    <w:p>
      <w:pPr>
        <w:pStyle w:val="Ttulo2"/>
      </w:pPr>
      <w:r>
        <w:t xml:space="preserve">Artículo 26. Comisión de Formación. </w:t>
      </w:r>
    </w:p>
    <w:p>
      <w:pPr>
        <w:pStyle w:val="Ttulo2"/>
        <w:rPr>
          <w:b w:val="0"/>
        </w:rPr>
      </w:pPr>
    </w:p>
    <w:p>
      <w:pPr>
        <w:pStyle w:val="NormalWeb"/>
        <w:jc w:val="both"/>
      </w:pPr>
      <w:r>
        <w:lastRenderedPageBreak/>
        <w:t xml:space="preserve">La </w:t>
      </w:r>
      <w:r>
        <w:rPr>
          <w:rStyle w:val="Textoennegrita"/>
          <w:b w:val="0"/>
        </w:rPr>
        <w:t>Comisión de Formación</w:t>
      </w:r>
      <w:r>
        <w:t xml:space="preserve"> se encargará de proponer, coordinar y desarrollar actividades formativas dirigidas a </w:t>
      </w:r>
      <w:r>
        <w:t>impulsar</w:t>
      </w:r>
      <w:r>
        <w:t xml:space="preserve"> la carrera académica, investigadora y profesional de sus miembros</w:t>
      </w:r>
      <w:r>
        <w:t xml:space="preserve">, así como </w:t>
      </w:r>
      <w:r>
        <w:t xml:space="preserve">de la divulgación de la misma. </w:t>
      </w:r>
    </w:p>
    <w:p>
      <w:pPr>
        <w:pStyle w:val="NormalWeb"/>
        <w:jc w:val="both"/>
      </w:pPr>
      <w:r>
        <w:t xml:space="preserve">La </w:t>
      </w:r>
      <w:r>
        <w:t>c</w:t>
      </w:r>
      <w:r>
        <w:t>omisión tendrá como funciones principales ofrecer recursos, materiales y actividades útiles para el desarrollo académico de los asociados; promover sesiones sobre becas, contratos de investigación, acreditaciones, estancias y demás aspectos vinculados a la carrera universitaria; así como divulgar entre estudiantes y jóvenes juristas las posibilidades que ofrece la carrera académica e investigadora como salida profesional en el ámbito del Derecho.</w:t>
      </w:r>
      <w:r>
        <w:t xml:space="preserve"> </w:t>
      </w:r>
      <w:r>
        <w:t xml:space="preserve">Para el cumplimiento de sus fines, la </w:t>
      </w:r>
      <w:r>
        <w:t>c</w:t>
      </w:r>
      <w:r>
        <w:t>omisión podrá colaborar con universidades, asociaciones, institutos de investigación, colegios profesionales, entidades públicas o privadas y otras organizaciones que desarrollen actividades formativas o de promoción de la carrera académica.</w:t>
      </w:r>
      <w:r>
        <w:t xml:space="preserve"> </w:t>
      </w:r>
      <w:r>
        <w:t>Esta</w:t>
      </w:r>
      <w:r>
        <w:t xml:space="preserve"> </w:t>
      </w:r>
      <w:r>
        <w:t>c</w:t>
      </w:r>
      <w:r>
        <w:t xml:space="preserve">omisión será presidida por el </w:t>
      </w:r>
      <w:r>
        <w:rPr>
          <w:rStyle w:val="Textoennegrita"/>
          <w:b w:val="0"/>
        </w:rPr>
        <w:t>Vocal de Coordinación</w:t>
      </w:r>
      <w:r>
        <w:t xml:space="preserve">, quien podrá delegar la presidencia de sus sesiones en el </w:t>
      </w:r>
      <w:proofErr w:type="gramStart"/>
      <w:r>
        <w:rPr>
          <w:rStyle w:val="Textoennegrita"/>
          <w:b w:val="0"/>
        </w:rPr>
        <w:t>Presidente</w:t>
      </w:r>
      <w:proofErr w:type="gramEnd"/>
      <w:r>
        <w:t xml:space="preserve"> o en cualquiera de los </w:t>
      </w:r>
      <w:proofErr w:type="gramStart"/>
      <w:r>
        <w:rPr>
          <w:rStyle w:val="Textoennegrita"/>
          <w:b w:val="0"/>
        </w:rPr>
        <w:t>Vicepresidentes</w:t>
      </w:r>
      <w:proofErr w:type="gramEnd"/>
      <w:r>
        <w:t xml:space="preserve"> de la Asociación. </w:t>
      </w:r>
      <w:r>
        <w:t>Además,</w:t>
      </w:r>
      <w:r>
        <w:t xml:space="preserve"> contará con hasta un máximo de </w:t>
      </w:r>
      <w:r>
        <w:rPr>
          <w:rStyle w:val="Textoennegrita"/>
          <w:b w:val="0"/>
        </w:rPr>
        <w:t xml:space="preserve">dos </w:t>
      </w:r>
      <w:proofErr w:type="gramStart"/>
      <w:r>
        <w:rPr>
          <w:rStyle w:val="Textoennegrita"/>
          <w:b w:val="0"/>
        </w:rPr>
        <w:t>Secretarios</w:t>
      </w:r>
      <w:proofErr w:type="gramEnd"/>
      <w:r>
        <w:t xml:space="preserve">, elegidos </w:t>
      </w:r>
      <w:r>
        <w:t xml:space="preserve">democráticamente </w:t>
      </w:r>
      <w:r>
        <w:t>de entre sus miembros, a quienes corresponderá levantar acta de las reuniones, dejando constancia de los asuntos tratados y de los acuerdos adoptados.</w:t>
      </w:r>
    </w:p>
    <w:p>
      <w:pPr>
        <w:pStyle w:val="NormalWeb"/>
        <w:jc w:val="both"/>
      </w:pPr>
      <w:r>
        <w:t xml:space="preserve">La </w:t>
      </w:r>
      <w:r>
        <w:t>c</w:t>
      </w:r>
      <w:r>
        <w:t xml:space="preserve">omisión se reunirá de forma ordinaria </w:t>
      </w:r>
      <w:r>
        <w:rPr>
          <w:rStyle w:val="Textoennegrita"/>
          <w:b w:val="0"/>
        </w:rPr>
        <w:t>una vez cada cuatrimestre</w:t>
      </w:r>
      <w:r>
        <w:t xml:space="preserve">, sin perjuicio de la posibilidad de celebrar reuniones extraordinarias cuando sean convocadas por </w:t>
      </w:r>
      <w:r>
        <w:t xml:space="preserve">su </w:t>
      </w:r>
      <w:proofErr w:type="gramStart"/>
      <w:r>
        <w:t>Presidente</w:t>
      </w:r>
      <w:proofErr w:type="gramEnd"/>
      <w:r>
        <w:t>, a solicitud de</w:t>
      </w:r>
      <w:r>
        <w:t xml:space="preserve">l órgano de representación </w:t>
      </w:r>
      <w:r>
        <w:t xml:space="preserve">o a petición de </w:t>
      </w:r>
      <w:r>
        <w:t>cualquier miembro</w:t>
      </w:r>
      <w:r>
        <w:t xml:space="preserve"> de la </w:t>
      </w:r>
      <w:r>
        <w:t>c</w:t>
      </w:r>
      <w:r>
        <w:t xml:space="preserve">omisión. </w:t>
      </w:r>
      <w:r>
        <w:t xml:space="preserve">Dichas </w:t>
      </w:r>
      <w:r>
        <w:t>reuniones podrán celebrarse de forma presencial, telemática o híbrida. Sus propuestas y acuerdos tendrán carácter interno y deberán elevarse, cuando proceda, a</w:t>
      </w:r>
      <w:r>
        <w:t xml:space="preserve">l órgano de representación </w:t>
      </w:r>
      <w:r>
        <w:t xml:space="preserve">para </w:t>
      </w:r>
      <w:r>
        <w:t>que lo someta a aprobación de la Asamblea General</w:t>
      </w:r>
      <w:r>
        <w:t>.</w:t>
      </w:r>
    </w:p>
    <w:p>
      <w:pPr>
        <w:pStyle w:val="Ttulo2"/>
      </w:pPr>
    </w:p>
    <w:p>
      <w:pPr>
        <w:pStyle w:val="Ttulo2"/>
      </w:pPr>
      <w:r>
        <w:t>CAPÍTULO</w:t>
      </w:r>
      <w:r>
        <w:rPr>
          <w:spacing w:val="-3"/>
        </w:rPr>
        <w:t xml:space="preserve"> </w:t>
      </w:r>
      <w:r>
        <w:t>V</w:t>
      </w:r>
      <w:r>
        <w:t>I</w:t>
      </w:r>
      <w:r>
        <w:t>. EL</w:t>
      </w:r>
      <w:r>
        <w:rPr>
          <w:spacing w:val="-1"/>
        </w:rPr>
        <w:t xml:space="preserve"> </w:t>
      </w:r>
      <w:r>
        <w:t>CONSEJO</w:t>
      </w:r>
      <w:r>
        <w:rPr>
          <w:spacing w:val="-2"/>
        </w:rPr>
        <w:t xml:space="preserve"> ASESOR.</w:t>
      </w:r>
    </w:p>
    <w:p>
      <w:pPr>
        <w:pStyle w:val="Ttulo3"/>
        <w:spacing w:before="274"/>
      </w:pPr>
      <w:r>
        <w:t>Artículo</w:t>
      </w:r>
      <w:r>
        <w:rPr>
          <w:spacing w:val="-3"/>
        </w:rPr>
        <w:t xml:space="preserve"> </w:t>
      </w:r>
      <w:r>
        <w:t>2</w:t>
      </w:r>
      <w:r>
        <w:t>7</w:t>
      </w:r>
      <w:r>
        <w:t>.</w:t>
      </w:r>
      <w:r>
        <w:rPr>
          <w:spacing w:val="-3"/>
        </w:rPr>
        <w:t xml:space="preserve"> </w:t>
      </w:r>
      <w:r>
        <w:t>Composición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nombramiento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Consejo</w:t>
      </w:r>
      <w:r>
        <w:rPr>
          <w:spacing w:val="-2"/>
        </w:rPr>
        <w:t xml:space="preserve"> Asesor.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ind w:right="139"/>
        <w:jc w:val="both"/>
      </w:pPr>
      <w:r>
        <w:t>El consejo asesor estará integrado por juristas de reconocido prestigio en el ámbito académico y profesional, preferentemente Catedráticos y Profesores Titulares de Universidad. Sus miembros serán elegidos por la Asamblea General.</w:t>
      </w:r>
    </w:p>
    <w:p>
      <w:pPr>
        <w:pStyle w:val="Ttulo3"/>
        <w:spacing w:before="272"/>
      </w:pPr>
      <w:r>
        <w:t>Artículo</w:t>
      </w:r>
      <w:r>
        <w:rPr>
          <w:spacing w:val="-3"/>
        </w:rPr>
        <w:t xml:space="preserve"> </w:t>
      </w:r>
      <w:r>
        <w:t>2</w:t>
      </w:r>
      <w:r>
        <w:t>8</w:t>
      </w:r>
      <w:r>
        <w:t>.</w:t>
      </w:r>
      <w:r>
        <w:rPr>
          <w:spacing w:val="-3"/>
        </w:rPr>
        <w:t xml:space="preserve"> </w:t>
      </w:r>
      <w:r>
        <w:rPr>
          <w:spacing w:val="-2"/>
        </w:rPr>
        <w:t>Funciones.</w:t>
      </w:r>
    </w:p>
    <w:p>
      <w:pPr>
        <w:pStyle w:val="Textoindependiente"/>
        <w:spacing w:before="4"/>
        <w:ind w:left="0"/>
        <w:rPr>
          <w:b/>
        </w:rPr>
      </w:pPr>
    </w:p>
    <w:p>
      <w:pPr>
        <w:pStyle w:val="Textoindependiente"/>
        <w:ind w:right="138"/>
        <w:jc w:val="both"/>
      </w:pPr>
      <w:r>
        <w:t>A cada miembro del Consejo Asesor le corresponde, a título individual y a solicitud del órgano de representación, asesorar y orientar en las investigaciones y actividades científicas que ésta impulse con el fin de garantizar un mayor rigor metodológico y una mejora sustantiva en su desarrollo.</w:t>
      </w:r>
    </w:p>
    <w:p>
      <w:pPr>
        <w:pStyle w:val="Textoindependiente"/>
        <w:ind w:left="0"/>
      </w:pPr>
    </w:p>
    <w:p>
      <w:pPr>
        <w:pStyle w:val="Ttulo2"/>
      </w:pPr>
      <w:r>
        <w:t>CAPÍTULO</w:t>
      </w:r>
      <w:r>
        <w:rPr>
          <w:spacing w:val="-2"/>
        </w:rPr>
        <w:t xml:space="preserve"> </w:t>
      </w:r>
      <w:r>
        <w:t>VI</w:t>
      </w:r>
      <w:r>
        <w:t>I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RÉGIMEN</w:t>
      </w:r>
      <w:r>
        <w:rPr>
          <w:spacing w:val="2"/>
        </w:rPr>
        <w:t xml:space="preserve"> </w:t>
      </w:r>
      <w:r>
        <w:rPr>
          <w:spacing w:val="-2"/>
        </w:rPr>
        <w:t>ECONÓMICO</w:t>
      </w:r>
    </w:p>
    <w:p>
      <w:pPr>
        <w:pStyle w:val="Ttulo3"/>
        <w:spacing w:before="275"/>
      </w:pPr>
      <w:r>
        <w:t>Artículo</w:t>
      </w:r>
      <w:r>
        <w:rPr>
          <w:spacing w:val="-3"/>
        </w:rPr>
        <w:t xml:space="preserve"> </w:t>
      </w:r>
      <w:r>
        <w:t>2</w:t>
      </w:r>
      <w:r>
        <w:t>9</w:t>
      </w:r>
      <w:r>
        <w:t>.</w:t>
      </w:r>
      <w:r>
        <w:rPr>
          <w:spacing w:val="-2"/>
        </w:rPr>
        <w:t xml:space="preserve"> </w:t>
      </w:r>
      <w:r>
        <w:t>Patrimonio</w:t>
      </w:r>
      <w:r>
        <w:rPr>
          <w:spacing w:val="-3"/>
        </w:rPr>
        <w:t xml:space="preserve"> </w:t>
      </w:r>
      <w:r>
        <w:t>inicial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rPr>
          <w:spacing w:val="-2"/>
        </w:rPr>
        <w:t>económicos.</w:t>
      </w:r>
    </w:p>
    <w:p>
      <w:pPr>
        <w:pStyle w:val="Textoindependiente"/>
        <w:spacing w:before="274"/>
        <w:jc w:val="both"/>
      </w:pPr>
      <w:r>
        <w:t>El</w:t>
      </w:r>
      <w:r>
        <w:rPr>
          <w:spacing w:val="-4"/>
        </w:rPr>
        <w:t xml:space="preserve"> </w:t>
      </w:r>
      <w:r>
        <w:t>patrimonio</w:t>
      </w:r>
      <w:r>
        <w:rPr>
          <w:spacing w:val="3"/>
        </w:rPr>
        <w:t xml:space="preserve"> </w:t>
      </w:r>
      <w:r>
        <w:t>inicial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Asociación</w:t>
      </w:r>
      <w:r>
        <w:rPr>
          <w:spacing w:val="-1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valorado</w:t>
      </w:r>
      <w:r>
        <w:rPr>
          <w:spacing w:val="-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spacing w:val="-2"/>
        </w:rPr>
        <w:t>euros.</w:t>
      </w:r>
    </w:p>
    <w:p>
      <w:pPr>
        <w:pStyle w:val="Textoindependiente"/>
        <w:spacing w:before="3"/>
        <w:ind w:left="0"/>
      </w:pPr>
    </w:p>
    <w:p>
      <w:pPr>
        <w:pStyle w:val="Textoindependiente"/>
        <w:spacing w:line="477" w:lineRule="auto"/>
        <w:ind w:right="937"/>
        <w:jc w:val="both"/>
      </w:pPr>
      <w:r>
        <w:t>El</w:t>
      </w:r>
      <w:r>
        <w:rPr>
          <w:spacing w:val="-6"/>
        </w:rPr>
        <w:t xml:space="preserve"> </w:t>
      </w:r>
      <w:r>
        <w:t>presupuesto</w:t>
      </w:r>
      <w:r>
        <w:rPr>
          <w:spacing w:val="-4"/>
        </w:rPr>
        <w:t xml:space="preserve"> </w:t>
      </w:r>
      <w:r>
        <w:t>anual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aprobado</w:t>
      </w:r>
      <w:r>
        <w:rPr>
          <w:spacing w:val="-4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en la</w:t>
      </w:r>
      <w:r>
        <w:rPr>
          <w:spacing w:val="-1"/>
        </w:rPr>
        <w:t xml:space="preserve"> </w:t>
      </w:r>
      <w:r>
        <w:t>Asamblea</w:t>
      </w:r>
      <w:r>
        <w:rPr>
          <w:spacing w:val="-1"/>
        </w:rPr>
        <w:t xml:space="preserve"> </w:t>
      </w:r>
      <w:r>
        <w:t>General</w:t>
      </w:r>
      <w:r>
        <w:rPr>
          <w:spacing w:val="-6"/>
        </w:rPr>
        <w:t xml:space="preserve"> </w:t>
      </w:r>
      <w:r>
        <w:t>Ordinaria. Los recursos económicos de la Asociación se nutrirán de:</w:t>
      </w:r>
    </w:p>
    <w:p>
      <w:pPr>
        <w:pStyle w:val="Prrafodelista"/>
        <w:numPr>
          <w:ilvl w:val="0"/>
          <w:numId w:val="2"/>
        </w:numPr>
        <w:tabs>
          <w:tab w:val="left" w:pos="385"/>
        </w:tabs>
        <w:spacing w:before="7"/>
        <w:ind w:left="385" w:hanging="244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cuotas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fije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Asamblea</w:t>
      </w:r>
      <w:r>
        <w:rPr>
          <w:spacing w:val="2"/>
          <w:sz w:val="24"/>
        </w:rPr>
        <w:t xml:space="preserve"> </w:t>
      </w:r>
      <w:r>
        <w:rPr>
          <w:sz w:val="24"/>
        </w:rPr>
        <w:t>General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sus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miembros.</w:t>
      </w:r>
    </w:p>
    <w:p>
      <w:pPr>
        <w:pStyle w:val="Prrafodelista"/>
        <w:numPr>
          <w:ilvl w:val="0"/>
          <w:numId w:val="2"/>
        </w:numPr>
        <w:tabs>
          <w:tab w:val="left" w:pos="400"/>
        </w:tabs>
        <w:spacing w:before="274"/>
        <w:ind w:left="400" w:hanging="259"/>
        <w:rPr>
          <w:sz w:val="24"/>
        </w:rPr>
      </w:pPr>
      <w:r>
        <w:rPr>
          <w:sz w:val="24"/>
        </w:rPr>
        <w:lastRenderedPageBreak/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subvenciones</w:t>
      </w:r>
      <w:r>
        <w:rPr>
          <w:spacing w:val="-2"/>
          <w:sz w:val="24"/>
        </w:rPr>
        <w:t xml:space="preserve"> </w:t>
      </w:r>
      <w:r>
        <w:rPr>
          <w:sz w:val="24"/>
        </w:rPr>
        <w:t>oficiales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particulares.</w:t>
      </w:r>
    </w:p>
    <w:p>
      <w:pPr>
        <w:pStyle w:val="Prrafodelista"/>
        <w:numPr>
          <w:ilvl w:val="0"/>
          <w:numId w:val="2"/>
        </w:numPr>
        <w:tabs>
          <w:tab w:val="left" w:pos="385"/>
        </w:tabs>
        <w:spacing w:before="274"/>
        <w:ind w:left="385" w:hanging="244"/>
        <w:rPr>
          <w:sz w:val="24"/>
        </w:rPr>
      </w:pP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donaciones,</w:t>
      </w:r>
      <w:r>
        <w:rPr>
          <w:spacing w:val="-2"/>
          <w:sz w:val="24"/>
        </w:rPr>
        <w:t xml:space="preserve"> </w:t>
      </w:r>
      <w:r>
        <w:rPr>
          <w:sz w:val="24"/>
        </w:rPr>
        <w:t>herencias</w:t>
      </w:r>
      <w:r>
        <w:rPr>
          <w:spacing w:val="-1"/>
          <w:sz w:val="24"/>
        </w:rPr>
        <w:t xml:space="preserve"> </w:t>
      </w:r>
      <w:r>
        <w:rPr>
          <w:sz w:val="24"/>
        </w:rPr>
        <w:t>o/y</w:t>
      </w:r>
      <w:r>
        <w:rPr>
          <w:spacing w:val="-2"/>
          <w:sz w:val="24"/>
        </w:rPr>
        <w:t xml:space="preserve"> legados.</w:t>
      </w:r>
    </w:p>
    <w:p>
      <w:pPr>
        <w:pStyle w:val="Textoindependiente"/>
        <w:spacing w:before="3"/>
        <w:ind w:left="0"/>
      </w:pPr>
    </w:p>
    <w:p>
      <w:pPr>
        <w:pStyle w:val="Prrafodelista"/>
        <w:numPr>
          <w:ilvl w:val="0"/>
          <w:numId w:val="2"/>
        </w:numPr>
        <w:tabs>
          <w:tab w:val="left" w:pos="400"/>
        </w:tabs>
        <w:ind w:left="400" w:hanging="259"/>
        <w:rPr>
          <w:sz w:val="24"/>
        </w:rPr>
      </w:pP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 rentas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mismo</w:t>
      </w:r>
      <w:r>
        <w:rPr>
          <w:spacing w:val="-1"/>
          <w:sz w:val="24"/>
        </w:rPr>
        <w:t xml:space="preserve"> </w:t>
      </w:r>
      <w:r>
        <w:rPr>
          <w:sz w:val="24"/>
        </w:rPr>
        <w:t>patrimonio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bien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otros ingresos</w:t>
      </w:r>
      <w:r>
        <w:rPr>
          <w:spacing w:val="-1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puedan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obtener.</w:t>
      </w:r>
    </w:p>
    <w:p>
      <w:pPr>
        <w:pStyle w:val="Ttulo3"/>
        <w:spacing w:before="274"/>
      </w:pPr>
      <w:r>
        <w:t>Artículo</w:t>
      </w:r>
      <w:r>
        <w:rPr>
          <w:spacing w:val="-3"/>
        </w:rPr>
        <w:t xml:space="preserve"> </w:t>
      </w:r>
      <w:r>
        <w:t>30</w:t>
      </w:r>
      <w:r>
        <w:t>.</w:t>
      </w:r>
      <w:r>
        <w:rPr>
          <w:spacing w:val="-2"/>
        </w:rPr>
        <w:t xml:space="preserve"> </w:t>
      </w:r>
      <w:r>
        <w:t>Beneficio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rPr>
          <w:spacing w:val="-2"/>
        </w:rPr>
        <w:t>actividades.</w:t>
      </w:r>
    </w:p>
    <w:p>
      <w:pPr>
        <w:pStyle w:val="Textoindependiente"/>
        <w:spacing w:before="4"/>
        <w:ind w:left="0"/>
        <w:rPr>
          <w:b/>
        </w:rPr>
      </w:pPr>
    </w:p>
    <w:p>
      <w:pPr>
        <w:pStyle w:val="Textoindependiente"/>
        <w:ind w:right="141"/>
        <w:jc w:val="both"/>
      </w:pPr>
      <w:r>
        <w:t>Los</w:t>
      </w:r>
      <w:r>
        <w:rPr>
          <w:spacing w:val="-10"/>
        </w:rPr>
        <w:t xml:space="preserve"> </w:t>
      </w:r>
      <w:r>
        <w:t>beneficios</w:t>
      </w:r>
      <w:r>
        <w:rPr>
          <w:spacing w:val="-10"/>
        </w:rPr>
        <w:t xml:space="preserve"> </w:t>
      </w:r>
      <w:r>
        <w:t>obtenidos</w:t>
      </w:r>
      <w:r>
        <w:rPr>
          <w:spacing w:val="-10"/>
        </w:rPr>
        <w:t xml:space="preserve"> </w:t>
      </w:r>
      <w:r>
        <w:t>derivados</w:t>
      </w:r>
      <w:r>
        <w:rPr>
          <w:spacing w:val="-10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ejercicio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actividades</w:t>
      </w:r>
      <w:r>
        <w:rPr>
          <w:spacing w:val="-10"/>
        </w:rPr>
        <w:t xml:space="preserve"> </w:t>
      </w:r>
      <w:r>
        <w:t>económicas,</w:t>
      </w:r>
      <w:r>
        <w:rPr>
          <w:spacing w:val="-12"/>
        </w:rPr>
        <w:t xml:space="preserve"> </w:t>
      </w:r>
      <w:r>
        <w:t>incluidas</w:t>
      </w:r>
      <w:r>
        <w:rPr>
          <w:spacing w:val="-10"/>
        </w:rPr>
        <w:t xml:space="preserve"> </w:t>
      </w:r>
      <w:r>
        <w:t>las prestaciones de servicios, se destinarán exclusivamente al cumplimiento de los fines de la</w:t>
      </w:r>
      <w:r>
        <w:rPr>
          <w:spacing w:val="8"/>
        </w:rPr>
        <w:t xml:space="preserve"> </w:t>
      </w:r>
      <w:r>
        <w:t>Asociación,</w:t>
      </w:r>
      <w:r>
        <w:rPr>
          <w:spacing w:val="12"/>
        </w:rPr>
        <w:t xml:space="preserve"> </w:t>
      </w:r>
      <w:r>
        <w:t>sin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quepa</w:t>
      </w:r>
      <w:r>
        <w:rPr>
          <w:spacing w:val="11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ningún</w:t>
      </w:r>
      <w:r>
        <w:rPr>
          <w:spacing w:val="12"/>
        </w:rPr>
        <w:t xml:space="preserve"> </w:t>
      </w:r>
      <w:r>
        <w:t>caso</w:t>
      </w:r>
      <w:r>
        <w:rPr>
          <w:spacing w:val="12"/>
        </w:rPr>
        <w:t xml:space="preserve"> </w:t>
      </w:r>
      <w:r>
        <w:t>su</w:t>
      </w:r>
      <w:r>
        <w:rPr>
          <w:spacing w:val="11"/>
        </w:rPr>
        <w:t xml:space="preserve"> </w:t>
      </w:r>
      <w:r>
        <w:t>reparto</w:t>
      </w:r>
      <w:r>
        <w:rPr>
          <w:spacing w:val="12"/>
        </w:rPr>
        <w:t xml:space="preserve"> </w:t>
      </w:r>
      <w:r>
        <w:t>entre</w:t>
      </w:r>
      <w:r>
        <w:rPr>
          <w:spacing w:val="10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asociados</w:t>
      </w:r>
      <w:r>
        <w:rPr>
          <w:spacing w:val="13"/>
        </w:rPr>
        <w:t xml:space="preserve"> </w:t>
      </w:r>
      <w:r>
        <w:t>ni</w:t>
      </w:r>
      <w:r>
        <w:rPr>
          <w:spacing w:val="19"/>
        </w:rPr>
        <w:t xml:space="preserve"> </w:t>
      </w:r>
      <w:r>
        <w:t>entre</w:t>
      </w:r>
      <w:r>
        <w:rPr>
          <w:spacing w:val="11"/>
        </w:rPr>
        <w:t xml:space="preserve"> </w:t>
      </w:r>
      <w:r>
        <w:rPr>
          <w:spacing w:val="-5"/>
        </w:rPr>
        <w:t>sus</w:t>
      </w:r>
      <w:r>
        <w:t xml:space="preserve"> </w:t>
      </w:r>
      <w:r>
        <w:t xml:space="preserve">cónyuges o personas que convivan con aquellos con análoga relación de afectividad, ni </w:t>
      </w:r>
      <w:r>
        <w:rPr>
          <w:spacing w:val="-2"/>
        </w:rPr>
        <w:t>entre</w:t>
      </w:r>
      <w:r>
        <w:rPr>
          <w:spacing w:val="-12"/>
        </w:rPr>
        <w:t xml:space="preserve"> </w:t>
      </w:r>
      <w:r>
        <w:rPr>
          <w:spacing w:val="-2"/>
        </w:rPr>
        <w:t>sus</w:t>
      </w:r>
      <w:r>
        <w:rPr>
          <w:spacing w:val="-6"/>
        </w:rPr>
        <w:t xml:space="preserve"> </w:t>
      </w:r>
      <w:r>
        <w:rPr>
          <w:spacing w:val="-2"/>
        </w:rPr>
        <w:t>parientes,</w:t>
      </w:r>
      <w:r>
        <w:rPr>
          <w:spacing w:val="-9"/>
        </w:rPr>
        <w:t xml:space="preserve"> </w:t>
      </w:r>
      <w:r>
        <w:rPr>
          <w:spacing w:val="-2"/>
        </w:rPr>
        <w:t>ni</w:t>
      </w:r>
      <w:r>
        <w:rPr>
          <w:spacing w:val="-9"/>
        </w:rPr>
        <w:t xml:space="preserve"> </w:t>
      </w:r>
      <w:r>
        <w:rPr>
          <w:spacing w:val="-2"/>
        </w:rPr>
        <w:t>su</w:t>
      </w:r>
      <w:r>
        <w:rPr>
          <w:spacing w:val="-8"/>
        </w:rPr>
        <w:t xml:space="preserve"> </w:t>
      </w:r>
      <w:r>
        <w:rPr>
          <w:spacing w:val="-2"/>
        </w:rPr>
        <w:t>cesión</w:t>
      </w:r>
      <w:r>
        <w:rPr>
          <w:spacing w:val="-3"/>
        </w:rPr>
        <w:t xml:space="preserve"> </w:t>
      </w:r>
      <w:r>
        <w:rPr>
          <w:spacing w:val="-2"/>
        </w:rPr>
        <w:t>gratuita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3"/>
        </w:rPr>
        <w:t xml:space="preserve"> </w:t>
      </w:r>
      <w:r>
        <w:rPr>
          <w:spacing w:val="-2"/>
        </w:rPr>
        <w:t>personas</w:t>
      </w:r>
      <w:r>
        <w:rPr>
          <w:spacing w:val="-6"/>
        </w:rPr>
        <w:t xml:space="preserve"> </w:t>
      </w:r>
      <w:r>
        <w:rPr>
          <w:spacing w:val="-2"/>
        </w:rPr>
        <w:t>físicas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jurídicas</w:t>
      </w:r>
      <w:r>
        <w:rPr>
          <w:spacing w:val="-6"/>
        </w:rPr>
        <w:t xml:space="preserve"> </w:t>
      </w:r>
      <w:r>
        <w:rPr>
          <w:spacing w:val="-2"/>
        </w:rPr>
        <w:t>con interés</w:t>
      </w:r>
      <w:r>
        <w:rPr>
          <w:spacing w:val="-6"/>
        </w:rPr>
        <w:t xml:space="preserve"> </w:t>
      </w:r>
      <w:r>
        <w:rPr>
          <w:spacing w:val="-2"/>
        </w:rPr>
        <w:t>lucrativo.</w:t>
      </w:r>
    </w:p>
    <w:p>
      <w:pPr>
        <w:pStyle w:val="Textoindependiente"/>
        <w:spacing w:before="275"/>
        <w:ind w:left="0"/>
      </w:pPr>
    </w:p>
    <w:p>
      <w:pPr>
        <w:pStyle w:val="Ttulo3"/>
      </w:pPr>
      <w:r>
        <w:t>Artículo</w:t>
      </w:r>
      <w:r>
        <w:rPr>
          <w:spacing w:val="-3"/>
        </w:rPr>
        <w:t xml:space="preserve"> </w:t>
      </w:r>
      <w:r>
        <w:t>31</w:t>
      </w:r>
      <w:r>
        <w:t>.</w:t>
      </w:r>
      <w:r>
        <w:rPr>
          <w:spacing w:val="-3"/>
        </w:rPr>
        <w:t xml:space="preserve"> </w:t>
      </w:r>
      <w:r>
        <w:rPr>
          <w:spacing w:val="-2"/>
        </w:rPr>
        <w:t>Cuotas.</w:t>
      </w:r>
    </w:p>
    <w:p>
      <w:pPr>
        <w:pStyle w:val="Textoindependiente"/>
        <w:spacing w:before="274"/>
        <w:ind w:right="145"/>
        <w:jc w:val="both"/>
      </w:pPr>
      <w:r>
        <w:t>Todos los miembros de la Asociación tienen obligación de sostenerla económicamente, mediante</w:t>
      </w:r>
      <w:r>
        <w:rPr>
          <w:spacing w:val="-6"/>
        </w:rPr>
        <w:t xml:space="preserve"> </w:t>
      </w:r>
      <w:r>
        <w:t>cuotas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derramas,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proporción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Asamblea General a propuesta del órgano de representación.</w:t>
      </w:r>
    </w:p>
    <w:p>
      <w:pPr>
        <w:pStyle w:val="Textoindependiente"/>
        <w:spacing w:before="2"/>
        <w:ind w:left="0"/>
      </w:pPr>
    </w:p>
    <w:p>
      <w:pPr>
        <w:pStyle w:val="Textoindependiente"/>
        <w:ind w:right="143"/>
        <w:jc w:val="both"/>
      </w:pPr>
      <w:r>
        <w:t>La</w:t>
      </w:r>
      <w:r>
        <w:rPr>
          <w:spacing w:val="-8"/>
        </w:rPr>
        <w:t xml:space="preserve"> </w:t>
      </w:r>
      <w:r>
        <w:t>Asamblea</w:t>
      </w:r>
      <w:r>
        <w:rPr>
          <w:spacing w:val="-8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podrá</w:t>
      </w:r>
      <w:r>
        <w:rPr>
          <w:spacing w:val="-8"/>
        </w:rPr>
        <w:t xml:space="preserve"> </w:t>
      </w:r>
      <w:r>
        <w:t>establecer</w:t>
      </w:r>
      <w:r>
        <w:rPr>
          <w:spacing w:val="-6"/>
        </w:rPr>
        <w:t xml:space="preserve"> </w:t>
      </w:r>
      <w:r>
        <w:t>cuotas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ingreso,</w:t>
      </w:r>
      <w:r>
        <w:rPr>
          <w:spacing w:val="-6"/>
        </w:rPr>
        <w:t xml:space="preserve"> </w:t>
      </w:r>
      <w:r>
        <w:t>cuotas</w:t>
      </w:r>
      <w:r>
        <w:rPr>
          <w:spacing w:val="-5"/>
        </w:rPr>
        <w:t xml:space="preserve"> </w:t>
      </w:r>
      <w:r>
        <w:t>periódicas</w:t>
      </w:r>
      <w:r>
        <w:rPr>
          <w:spacing w:val="-5"/>
        </w:rPr>
        <w:t xml:space="preserve"> </w:t>
      </w:r>
      <w:r>
        <w:t>mensuales,</w:t>
      </w:r>
      <w:r>
        <w:rPr>
          <w:spacing w:val="-6"/>
        </w:rPr>
        <w:t xml:space="preserve"> </w:t>
      </w:r>
      <w:r>
        <w:t>y cuotas extraordinarias.</w:t>
      </w:r>
    </w:p>
    <w:p>
      <w:pPr>
        <w:pStyle w:val="Textoindependiente"/>
        <w:spacing w:before="273"/>
        <w:jc w:val="both"/>
      </w:pPr>
      <w:r>
        <w:t>El</w:t>
      </w:r>
      <w:r>
        <w:rPr>
          <w:spacing w:val="-7"/>
        </w:rPr>
        <w:t xml:space="preserve"> </w:t>
      </w:r>
      <w:r>
        <w:t>ejercicio</w:t>
      </w:r>
      <w:r>
        <w:rPr>
          <w:spacing w:val="-2"/>
        </w:rPr>
        <w:t xml:space="preserve"> </w:t>
      </w:r>
      <w:r>
        <w:t>económico</w:t>
      </w:r>
      <w:r>
        <w:rPr>
          <w:spacing w:val="-2"/>
        </w:rPr>
        <w:t xml:space="preserve"> </w:t>
      </w:r>
      <w:r>
        <w:t>quedará cerrado</w:t>
      </w:r>
      <w:r>
        <w:rPr>
          <w:spacing w:val="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diciembre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-4"/>
        </w:rPr>
        <w:t xml:space="preserve"> año.</w:t>
      </w:r>
    </w:p>
    <w:p>
      <w:pPr>
        <w:pStyle w:val="Textoindependiente"/>
        <w:spacing w:before="3"/>
        <w:ind w:left="0"/>
      </w:pPr>
    </w:p>
    <w:p>
      <w:pPr>
        <w:pStyle w:val="Ttulo3"/>
      </w:pPr>
      <w:r>
        <w:t>Artículo</w:t>
      </w:r>
      <w:r>
        <w:rPr>
          <w:spacing w:val="-3"/>
        </w:rPr>
        <w:t xml:space="preserve"> </w:t>
      </w:r>
      <w:r>
        <w:t>32</w:t>
      </w:r>
      <w:r>
        <w:t>.</w:t>
      </w:r>
      <w:r>
        <w:rPr>
          <w:spacing w:val="-3"/>
        </w:rPr>
        <w:t xml:space="preserve"> </w:t>
      </w:r>
      <w:r>
        <w:t>Disposición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fondos.</w:t>
      </w:r>
    </w:p>
    <w:p>
      <w:pPr>
        <w:pStyle w:val="Textoindependiente"/>
        <w:spacing w:before="274"/>
        <w:ind w:right="151"/>
        <w:jc w:val="both"/>
      </w:pPr>
      <w:r>
        <w:t xml:space="preserve">En las cuentas corrientes o libretas de ahorro abiertas en establecimientos de crédito, deben figurar la firma del </w:t>
      </w:r>
      <w:proofErr w:type="gramStart"/>
      <w:r>
        <w:t>Presidente</w:t>
      </w:r>
      <w:proofErr w:type="gramEnd"/>
      <w:r>
        <w:t xml:space="preserve">/a, del Tesorero/a y del </w:t>
      </w:r>
      <w:proofErr w:type="gramStart"/>
      <w:r>
        <w:t>Secretario</w:t>
      </w:r>
      <w:proofErr w:type="gramEnd"/>
      <w:r>
        <w:t>/a.</w:t>
      </w:r>
    </w:p>
    <w:p>
      <w:pPr>
        <w:pStyle w:val="Textoindependiente"/>
        <w:spacing w:before="3"/>
        <w:ind w:left="0"/>
      </w:pPr>
    </w:p>
    <w:p>
      <w:pPr>
        <w:pStyle w:val="Textoindependiente"/>
        <w:ind w:right="142"/>
        <w:jc w:val="both"/>
      </w:pPr>
      <w:r>
        <w:t xml:space="preserve">Para poder disponer de fondos, serán suficientes dos firmas, de las cuales, una será necesariamente la del Tesorero/a o bien la del </w:t>
      </w:r>
      <w:proofErr w:type="gramStart"/>
      <w:r>
        <w:t>Presidente</w:t>
      </w:r>
      <w:proofErr w:type="gramEnd"/>
      <w:r>
        <w:t>/a.</w:t>
      </w:r>
    </w:p>
    <w:p>
      <w:pPr>
        <w:pStyle w:val="Ttulo2"/>
        <w:spacing w:before="273"/>
      </w:pPr>
      <w:r>
        <w:t>CAPITULO</w:t>
      </w:r>
      <w:r>
        <w:rPr>
          <w:spacing w:val="-5"/>
        </w:rPr>
        <w:t xml:space="preserve"> </w:t>
      </w:r>
      <w:r>
        <w:t>VII</w:t>
      </w:r>
      <w:r>
        <w:t>I</w:t>
      </w:r>
      <w:r>
        <w:t>.</w:t>
      </w:r>
      <w:r>
        <w:rPr>
          <w:spacing w:val="-1"/>
        </w:rPr>
        <w:t xml:space="preserve"> </w:t>
      </w:r>
      <w:r>
        <w:t>DISOLUCIÓN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2"/>
        </w:rPr>
        <w:t>ASOCIACIÓN.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tulo3"/>
      </w:pPr>
      <w:r>
        <w:t>Artículo</w:t>
      </w:r>
      <w:r>
        <w:rPr>
          <w:spacing w:val="-4"/>
        </w:rPr>
        <w:t xml:space="preserve"> </w:t>
      </w:r>
      <w:r>
        <w:t>3</w:t>
      </w:r>
      <w:r>
        <w:t>3</w:t>
      </w:r>
      <w:r>
        <w:t>.</w:t>
      </w:r>
      <w:r>
        <w:rPr>
          <w:spacing w:val="-3"/>
        </w:rPr>
        <w:t xml:space="preserve"> </w:t>
      </w:r>
      <w:r>
        <w:t>Causas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Disolución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entrega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remanente.</w:t>
      </w:r>
    </w:p>
    <w:p>
      <w:pPr>
        <w:pStyle w:val="Textoindependiente"/>
        <w:spacing w:before="275"/>
        <w:jc w:val="both"/>
      </w:pPr>
      <w:r>
        <w:t>La</w:t>
      </w:r>
      <w:r>
        <w:rPr>
          <w:spacing w:val="-4"/>
        </w:rPr>
        <w:t xml:space="preserve"> </w:t>
      </w:r>
      <w:r>
        <w:t>Asociación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2"/>
        </w:rPr>
        <w:t>disolverá:</w:t>
      </w:r>
    </w:p>
    <w:p>
      <w:pPr>
        <w:pStyle w:val="Prrafodelista"/>
        <w:numPr>
          <w:ilvl w:val="0"/>
          <w:numId w:val="1"/>
        </w:numPr>
        <w:tabs>
          <w:tab w:val="left" w:pos="390"/>
        </w:tabs>
        <w:spacing w:before="274" w:line="242" w:lineRule="auto"/>
        <w:ind w:right="148" w:firstLine="0"/>
        <w:rPr>
          <w:sz w:val="24"/>
        </w:rPr>
      </w:pPr>
      <w:r>
        <w:rPr>
          <w:sz w:val="24"/>
        </w:rPr>
        <w:t>Si así lo acuerda la Asamblea General convocada expresamente para este fin y con el voto favorable de la más de la mitad de las personas presentes o representadas.</w:t>
      </w:r>
    </w:p>
    <w:p>
      <w:pPr>
        <w:pStyle w:val="Prrafodelista"/>
        <w:numPr>
          <w:ilvl w:val="0"/>
          <w:numId w:val="1"/>
        </w:numPr>
        <w:tabs>
          <w:tab w:val="left" w:pos="400"/>
        </w:tabs>
        <w:spacing w:before="272"/>
        <w:ind w:left="400" w:hanging="259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causas</w:t>
      </w:r>
      <w:r>
        <w:rPr>
          <w:spacing w:val="-2"/>
          <w:sz w:val="24"/>
        </w:rPr>
        <w:t xml:space="preserve"> </w:t>
      </w:r>
      <w:r>
        <w:rPr>
          <w:sz w:val="24"/>
        </w:rPr>
        <w:t>determinadas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artículo</w:t>
      </w:r>
      <w:r>
        <w:rPr>
          <w:spacing w:val="-3"/>
          <w:sz w:val="24"/>
        </w:rPr>
        <w:t xml:space="preserve"> </w:t>
      </w:r>
      <w:r>
        <w:rPr>
          <w:sz w:val="24"/>
        </w:rPr>
        <w:t>39</w:t>
      </w:r>
      <w:r>
        <w:rPr>
          <w:spacing w:val="-3"/>
          <w:sz w:val="24"/>
        </w:rPr>
        <w:t xml:space="preserve"> </w:t>
      </w:r>
      <w:r>
        <w:rPr>
          <w:sz w:val="24"/>
        </w:rPr>
        <w:t>del Código</w:t>
      </w:r>
      <w:r>
        <w:rPr>
          <w:spacing w:val="-2"/>
          <w:sz w:val="24"/>
        </w:rPr>
        <w:t xml:space="preserve"> Civil.</w:t>
      </w:r>
    </w:p>
    <w:p>
      <w:pPr>
        <w:pStyle w:val="Prrafodelista"/>
        <w:numPr>
          <w:ilvl w:val="0"/>
          <w:numId w:val="1"/>
        </w:numPr>
        <w:tabs>
          <w:tab w:val="left" w:pos="385"/>
        </w:tabs>
        <w:spacing w:before="275"/>
        <w:ind w:left="385" w:hanging="244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sentencia</w:t>
      </w:r>
      <w:r>
        <w:rPr>
          <w:spacing w:val="-5"/>
          <w:sz w:val="24"/>
        </w:rPr>
        <w:t xml:space="preserve"> </w:t>
      </w:r>
      <w:r>
        <w:rPr>
          <w:sz w:val="24"/>
        </w:rPr>
        <w:t>judicial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firme.</w:t>
      </w:r>
    </w:p>
    <w:p>
      <w:pPr>
        <w:pStyle w:val="Textoindependiente"/>
        <w:spacing w:before="2"/>
        <w:ind w:left="0"/>
      </w:pPr>
    </w:p>
    <w:p>
      <w:pPr>
        <w:pStyle w:val="Prrafodelista"/>
        <w:numPr>
          <w:ilvl w:val="0"/>
          <w:numId w:val="1"/>
        </w:numPr>
        <w:tabs>
          <w:tab w:val="left" w:pos="400"/>
        </w:tabs>
        <w:spacing w:before="1"/>
        <w:ind w:left="400" w:hanging="259"/>
        <w:rPr>
          <w:sz w:val="24"/>
        </w:rPr>
      </w:pP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baja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las personas</w:t>
      </w:r>
      <w:r>
        <w:rPr>
          <w:spacing w:val="-1"/>
          <w:sz w:val="24"/>
        </w:rPr>
        <w:t xml:space="preserve"> </w:t>
      </w:r>
      <w:r>
        <w:rPr>
          <w:sz w:val="24"/>
        </w:rPr>
        <w:t>asociadas,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queden</w:t>
      </w:r>
      <w:r>
        <w:rPr>
          <w:spacing w:val="-2"/>
          <w:sz w:val="24"/>
        </w:rPr>
        <w:t xml:space="preserve"> </w:t>
      </w:r>
      <w:r>
        <w:rPr>
          <w:sz w:val="24"/>
        </w:rPr>
        <w:t>reducidas a</w:t>
      </w:r>
      <w:r>
        <w:rPr>
          <w:spacing w:val="-4"/>
          <w:sz w:val="24"/>
        </w:rPr>
        <w:t xml:space="preserve"> </w:t>
      </w:r>
      <w:r>
        <w:rPr>
          <w:sz w:val="24"/>
        </w:rPr>
        <w:t>menos de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tres.</w:t>
      </w:r>
    </w:p>
    <w:p>
      <w:pPr>
        <w:pStyle w:val="Ttulo3"/>
        <w:spacing w:before="274"/>
      </w:pPr>
      <w:r>
        <w:t>Artículo</w:t>
      </w:r>
      <w:r>
        <w:rPr>
          <w:spacing w:val="-3"/>
        </w:rPr>
        <w:t xml:space="preserve"> </w:t>
      </w:r>
      <w:r>
        <w:t>3</w:t>
      </w:r>
      <w:r>
        <w:t>4</w:t>
      </w:r>
      <w:r>
        <w:t>.</w:t>
      </w:r>
      <w:r>
        <w:rPr>
          <w:spacing w:val="-3"/>
        </w:rPr>
        <w:t xml:space="preserve"> </w:t>
      </w:r>
      <w:r>
        <w:rPr>
          <w:spacing w:val="-2"/>
        </w:rPr>
        <w:t>Liquidación.</w:t>
      </w:r>
    </w:p>
    <w:p>
      <w:pPr>
        <w:pStyle w:val="Textoindependiente"/>
        <w:spacing w:before="3"/>
        <w:ind w:left="0"/>
        <w:rPr>
          <w:b/>
        </w:rPr>
      </w:pPr>
    </w:p>
    <w:p>
      <w:pPr>
        <w:pStyle w:val="Textoindependiente"/>
        <w:ind w:right="147"/>
        <w:jc w:val="both"/>
      </w:pPr>
      <w:r>
        <w:t xml:space="preserve">La disolución de la asociación abre el período de liquidación, hasta el fin del cual la </w:t>
      </w:r>
      <w:r>
        <w:lastRenderedPageBreak/>
        <w:t>entidad conservará su entidad jurídica.</w:t>
      </w:r>
    </w:p>
    <w:p>
      <w:pPr>
        <w:pStyle w:val="Textoindependiente"/>
        <w:ind w:right="147"/>
        <w:jc w:val="both"/>
      </w:pPr>
    </w:p>
    <w:p>
      <w:pPr>
        <w:pStyle w:val="Textoindependiente"/>
        <w:ind w:right="147"/>
        <w:jc w:val="both"/>
      </w:pPr>
      <w:r>
        <w:t xml:space="preserve">Los miembros del órgano de representación en el momento de la disolución se convierten en liquidadores, salvo que la Asamblea General designe a otros, o bien que el juez, en su caso, acuerde en su resolución judicial. </w:t>
      </w:r>
    </w:p>
    <w:p>
      <w:pPr>
        <w:pStyle w:val="Textoindependiente"/>
        <w:ind w:right="147"/>
        <w:jc w:val="both"/>
      </w:pPr>
    </w:p>
    <w:p>
      <w:pPr>
        <w:pStyle w:val="Textoindependiente"/>
        <w:ind w:right="147"/>
        <w:jc w:val="both"/>
      </w:pPr>
      <w:r>
        <w:t xml:space="preserve">Corresponde a los liquidadores: </w:t>
      </w:r>
    </w:p>
    <w:p>
      <w:pPr>
        <w:pStyle w:val="Textoindependiente"/>
        <w:ind w:right="147"/>
        <w:jc w:val="both"/>
      </w:pPr>
    </w:p>
    <w:p>
      <w:pPr>
        <w:pStyle w:val="Textoindependiente"/>
        <w:numPr>
          <w:ilvl w:val="0"/>
          <w:numId w:val="13"/>
        </w:numPr>
        <w:ind w:right="147"/>
        <w:jc w:val="both"/>
      </w:pPr>
      <w:r>
        <w:t xml:space="preserve">Velar por la integridad del patrimonio de la asociación y llevar sus cuentas. </w:t>
      </w:r>
    </w:p>
    <w:p>
      <w:pPr>
        <w:pStyle w:val="Textoindependiente"/>
        <w:numPr>
          <w:ilvl w:val="0"/>
          <w:numId w:val="13"/>
        </w:numPr>
        <w:ind w:right="147"/>
        <w:jc w:val="both"/>
      </w:pPr>
      <w:r>
        <w:t>Concluir las operaciones pendientes y efectuar las nuevas que sean precisas para la liquidación.</w:t>
      </w:r>
    </w:p>
    <w:p>
      <w:pPr>
        <w:pStyle w:val="Textoindependiente"/>
        <w:numPr>
          <w:ilvl w:val="0"/>
          <w:numId w:val="13"/>
        </w:numPr>
        <w:ind w:right="147"/>
        <w:jc w:val="both"/>
      </w:pPr>
      <w:r>
        <w:t xml:space="preserve">Cobrar los créditos de la asociación. </w:t>
      </w:r>
    </w:p>
    <w:p>
      <w:pPr>
        <w:pStyle w:val="Textoindependiente"/>
        <w:numPr>
          <w:ilvl w:val="0"/>
          <w:numId w:val="13"/>
        </w:numPr>
        <w:ind w:right="147"/>
        <w:jc w:val="both"/>
      </w:pPr>
      <w:r>
        <w:t xml:space="preserve">Liquidar el patrimonio y pagar a los acreedores. </w:t>
      </w:r>
    </w:p>
    <w:p>
      <w:pPr>
        <w:pStyle w:val="Textoindependiente"/>
        <w:numPr>
          <w:ilvl w:val="0"/>
          <w:numId w:val="13"/>
        </w:numPr>
        <w:ind w:right="147"/>
        <w:jc w:val="both"/>
      </w:pPr>
      <w:r>
        <w:t xml:space="preserve">Aplicar los bienes sobrantes de la asociación a los fines previstos por los Estatutos, a excepción de las aportaciones condicionales. </w:t>
      </w:r>
    </w:p>
    <w:p>
      <w:pPr>
        <w:pStyle w:val="Textoindependiente"/>
        <w:numPr>
          <w:ilvl w:val="0"/>
          <w:numId w:val="13"/>
        </w:numPr>
        <w:ind w:right="147"/>
        <w:jc w:val="both"/>
      </w:pPr>
      <w:r>
        <w:t xml:space="preserve">Solicitar la cancelación de los asientos en el Registro correspondiente. </w:t>
      </w:r>
    </w:p>
    <w:p>
      <w:pPr>
        <w:pStyle w:val="Textoindependiente"/>
        <w:ind w:right="147"/>
        <w:jc w:val="both"/>
      </w:pPr>
    </w:p>
    <w:p>
      <w:pPr>
        <w:pStyle w:val="Textoindependiente"/>
        <w:ind w:right="147"/>
        <w:jc w:val="both"/>
      </w:pPr>
      <w:r>
        <w:t>En caso de insolvencia de la asociación, el órgano de representación o, si es el caso, los liquidadores han de promover inmediatamente el oportuno procedimiento concursal ante el juez competente.</w:t>
      </w:r>
    </w:p>
    <w:p>
      <w:pPr>
        <w:pStyle w:val="Textoindependiente"/>
        <w:ind w:right="147"/>
        <w:jc w:val="both"/>
      </w:pPr>
    </w:p>
    <w:p>
      <w:pPr>
        <w:pStyle w:val="Textoindependiente"/>
        <w:ind w:right="147"/>
        <w:jc w:val="both"/>
      </w:pPr>
      <w:r>
        <w:t xml:space="preserve">El remanente neto que resulte de la liquidación se destinará directamente a otra entidad sin ánimo de lucro cuyos fines sean análogos a los de la asociación, que será designada por la Asamblea General que acuerde la disolución. </w:t>
      </w:r>
    </w:p>
    <w:p>
      <w:pPr>
        <w:pStyle w:val="Textoindependiente"/>
        <w:ind w:right="147"/>
        <w:jc w:val="both"/>
      </w:pPr>
    </w:p>
    <w:p>
      <w:pPr>
        <w:pStyle w:val="Textoindependiente"/>
        <w:ind w:right="147"/>
        <w:jc w:val="both"/>
      </w:pPr>
      <w:r>
        <w:t xml:space="preserve">Las personas asociadas no responden personalmente de las deudas de la asociación. </w:t>
      </w:r>
    </w:p>
    <w:p>
      <w:pPr>
        <w:pStyle w:val="Textoindependiente"/>
        <w:ind w:right="147"/>
        <w:jc w:val="both"/>
      </w:pPr>
    </w:p>
    <w:p>
      <w:pPr>
        <w:pStyle w:val="Textoindependiente"/>
        <w:ind w:right="147"/>
        <w:jc w:val="both"/>
      </w:pPr>
      <w:r>
        <w:t xml:space="preserve">Los miembros o titulares de los órganos de gobierno y representación, y las demás personas que obren en nombre y representación de la asociación, responderán ante esta, ante los asociados y ante terceros por los daños causados y las deudas contraídas por actos dolosos, culposos o negligentes. </w:t>
      </w:r>
    </w:p>
    <w:p>
      <w:pPr>
        <w:pStyle w:val="Textoindependiente"/>
        <w:spacing w:before="3"/>
        <w:ind w:left="0"/>
        <w:rPr>
          <w:sz w:val="16"/>
        </w:rPr>
      </w:pPr>
    </w:p>
    <w:p>
      <w:pPr>
        <w:pStyle w:val="Textoindependiente"/>
        <w:ind w:left="0"/>
        <w:rPr>
          <w:sz w:val="16"/>
        </w:rPr>
        <w:sectPr>
          <w:pgSz w:w="11900" w:h="16840"/>
          <w:pgMar w:top="1340" w:right="1559" w:bottom="940" w:left="1559" w:header="0" w:footer="746" w:gutter="0"/>
          <w:cols w:space="720"/>
        </w:sectPr>
      </w:pPr>
    </w:p>
    <w:p>
      <w:pPr>
        <w:spacing w:line="297" w:lineRule="exact"/>
        <w:rPr>
          <w:rFonts w:ascii="Trebuchet MS"/>
          <w:sz w:val="26"/>
        </w:rPr>
      </w:pPr>
    </w:p>
    <w:sectPr>
      <w:type w:val="continuous"/>
      <w:pgSz w:w="11900" w:h="16840"/>
      <w:pgMar w:top="1340" w:right="1559" w:bottom="940" w:left="1559" w:header="0" w:footer="746" w:gutter="0"/>
      <w:cols w:num="2" w:space="720" w:equalWidth="0">
        <w:col w:w="6480" w:space="40"/>
        <w:col w:w="226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>
              <wp:simplePos x="0" y="0"/>
              <wp:positionH relativeFrom="page">
                <wp:posOffset>3691001</wp:posOffset>
              </wp:positionH>
              <wp:positionV relativeFrom="page">
                <wp:posOffset>10080307</wp:posOffset>
              </wp:positionV>
              <wp:extent cx="1778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Textoindependiente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65pt;margin-top:793.7pt;width:14pt;height:14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" filled="f" stroked="f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5C71"/>
    <w:multiLevelType w:val="hybridMultilevel"/>
    <w:tmpl w:val="35EE6E90"/>
    <w:lvl w:ilvl="0" w:tplc="19A05DDC">
      <w:start w:val="1"/>
      <w:numFmt w:val="lowerLetter"/>
      <w:lvlText w:val="%1)"/>
      <w:lvlJc w:val="left"/>
      <w:pPr>
        <w:ind w:left="141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50A4F906">
      <w:start w:val="1"/>
      <w:numFmt w:val="lowerLetter"/>
      <w:lvlText w:val="%2)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2" w:tplc="DF2C5A9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3" w:tplc="B6B8566A">
      <w:numFmt w:val="bullet"/>
      <w:lvlText w:val="•"/>
      <w:lvlJc w:val="left"/>
      <w:pPr>
        <w:ind w:left="2620" w:hanging="360"/>
      </w:pPr>
      <w:rPr>
        <w:rFonts w:hint="default"/>
        <w:lang w:val="es-ES" w:eastAsia="en-US" w:bidi="ar-SA"/>
      </w:rPr>
    </w:lvl>
    <w:lvl w:ilvl="4" w:tplc="BD3AEA8E">
      <w:numFmt w:val="bullet"/>
      <w:lvlText w:val="•"/>
      <w:lvlJc w:val="left"/>
      <w:pPr>
        <w:ind w:left="3500" w:hanging="360"/>
      </w:pPr>
      <w:rPr>
        <w:rFonts w:hint="default"/>
        <w:lang w:val="es-ES" w:eastAsia="en-US" w:bidi="ar-SA"/>
      </w:rPr>
    </w:lvl>
    <w:lvl w:ilvl="5" w:tplc="D674DC32"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  <w:lvl w:ilvl="6" w:tplc="E8D034EE">
      <w:numFmt w:val="bullet"/>
      <w:lvlText w:val="•"/>
      <w:lvlJc w:val="left"/>
      <w:pPr>
        <w:ind w:left="5261" w:hanging="360"/>
      </w:pPr>
      <w:rPr>
        <w:rFonts w:hint="default"/>
        <w:lang w:val="es-ES" w:eastAsia="en-US" w:bidi="ar-SA"/>
      </w:rPr>
    </w:lvl>
    <w:lvl w:ilvl="7" w:tplc="1BD8A17E">
      <w:numFmt w:val="bullet"/>
      <w:lvlText w:val="•"/>
      <w:lvlJc w:val="left"/>
      <w:pPr>
        <w:ind w:left="6141" w:hanging="360"/>
      </w:pPr>
      <w:rPr>
        <w:rFonts w:hint="default"/>
        <w:lang w:val="es-ES" w:eastAsia="en-US" w:bidi="ar-SA"/>
      </w:rPr>
    </w:lvl>
    <w:lvl w:ilvl="8" w:tplc="C6C0404E">
      <w:numFmt w:val="bullet"/>
      <w:lvlText w:val="•"/>
      <w:lvlJc w:val="left"/>
      <w:pPr>
        <w:ind w:left="7021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AB07D63"/>
    <w:multiLevelType w:val="hybridMultilevel"/>
    <w:tmpl w:val="02D63A5C"/>
    <w:lvl w:ilvl="0" w:tplc="5C78037A">
      <w:start w:val="1"/>
      <w:numFmt w:val="lowerLetter"/>
      <w:lvlText w:val="%1)"/>
      <w:lvlJc w:val="left"/>
      <w:pPr>
        <w:ind w:left="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D07E0DDE">
      <w:numFmt w:val="bullet"/>
      <w:lvlText w:val="•"/>
      <w:lvlJc w:val="left"/>
      <w:pPr>
        <w:ind w:left="1004" w:hanging="281"/>
      </w:pPr>
      <w:rPr>
        <w:rFonts w:hint="default"/>
        <w:lang w:val="es-ES" w:eastAsia="en-US" w:bidi="ar-SA"/>
      </w:rPr>
    </w:lvl>
    <w:lvl w:ilvl="2" w:tplc="6DB2CF96">
      <w:numFmt w:val="bullet"/>
      <w:lvlText w:val="•"/>
      <w:lvlJc w:val="left"/>
      <w:pPr>
        <w:ind w:left="1868" w:hanging="281"/>
      </w:pPr>
      <w:rPr>
        <w:rFonts w:hint="default"/>
        <w:lang w:val="es-ES" w:eastAsia="en-US" w:bidi="ar-SA"/>
      </w:rPr>
    </w:lvl>
    <w:lvl w:ilvl="3" w:tplc="3B6E5578">
      <w:numFmt w:val="bullet"/>
      <w:lvlText w:val="•"/>
      <w:lvlJc w:val="left"/>
      <w:pPr>
        <w:ind w:left="2732" w:hanging="281"/>
      </w:pPr>
      <w:rPr>
        <w:rFonts w:hint="default"/>
        <w:lang w:val="es-ES" w:eastAsia="en-US" w:bidi="ar-SA"/>
      </w:rPr>
    </w:lvl>
    <w:lvl w:ilvl="4" w:tplc="5B1491B0">
      <w:numFmt w:val="bullet"/>
      <w:lvlText w:val="•"/>
      <w:lvlJc w:val="left"/>
      <w:pPr>
        <w:ind w:left="3596" w:hanging="281"/>
      </w:pPr>
      <w:rPr>
        <w:rFonts w:hint="default"/>
        <w:lang w:val="es-ES" w:eastAsia="en-US" w:bidi="ar-SA"/>
      </w:rPr>
    </w:lvl>
    <w:lvl w:ilvl="5" w:tplc="9B662A2C">
      <w:numFmt w:val="bullet"/>
      <w:lvlText w:val="•"/>
      <w:lvlJc w:val="left"/>
      <w:pPr>
        <w:ind w:left="4461" w:hanging="281"/>
      </w:pPr>
      <w:rPr>
        <w:rFonts w:hint="default"/>
        <w:lang w:val="es-ES" w:eastAsia="en-US" w:bidi="ar-SA"/>
      </w:rPr>
    </w:lvl>
    <w:lvl w:ilvl="6" w:tplc="55F62F64">
      <w:numFmt w:val="bullet"/>
      <w:lvlText w:val="•"/>
      <w:lvlJc w:val="left"/>
      <w:pPr>
        <w:ind w:left="5325" w:hanging="281"/>
      </w:pPr>
      <w:rPr>
        <w:rFonts w:hint="default"/>
        <w:lang w:val="es-ES" w:eastAsia="en-US" w:bidi="ar-SA"/>
      </w:rPr>
    </w:lvl>
    <w:lvl w:ilvl="7" w:tplc="9A9861A6">
      <w:numFmt w:val="bullet"/>
      <w:lvlText w:val="•"/>
      <w:lvlJc w:val="left"/>
      <w:pPr>
        <w:ind w:left="6189" w:hanging="281"/>
      </w:pPr>
      <w:rPr>
        <w:rFonts w:hint="default"/>
        <w:lang w:val="es-ES" w:eastAsia="en-US" w:bidi="ar-SA"/>
      </w:rPr>
    </w:lvl>
    <w:lvl w:ilvl="8" w:tplc="93EC436A">
      <w:numFmt w:val="bullet"/>
      <w:lvlText w:val="•"/>
      <w:lvlJc w:val="left"/>
      <w:pPr>
        <w:ind w:left="7053" w:hanging="281"/>
      </w:pPr>
      <w:rPr>
        <w:rFonts w:hint="default"/>
        <w:lang w:val="es-ES" w:eastAsia="en-US" w:bidi="ar-SA"/>
      </w:rPr>
    </w:lvl>
  </w:abstractNum>
  <w:abstractNum w:abstractNumId="2" w15:restartNumberingAfterBreak="0">
    <w:nsid w:val="2D502316"/>
    <w:multiLevelType w:val="hybridMultilevel"/>
    <w:tmpl w:val="82BC0526"/>
    <w:lvl w:ilvl="0" w:tplc="EF0C2226">
      <w:start w:val="1"/>
      <w:numFmt w:val="lowerLetter"/>
      <w:lvlText w:val="%1)"/>
      <w:lvlJc w:val="left"/>
      <w:pPr>
        <w:ind w:left="38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9774B8EA">
      <w:numFmt w:val="bullet"/>
      <w:lvlText w:val="•"/>
      <w:lvlJc w:val="left"/>
      <w:pPr>
        <w:ind w:left="1220" w:hanging="246"/>
      </w:pPr>
      <w:rPr>
        <w:rFonts w:hint="default"/>
        <w:lang w:val="es-ES" w:eastAsia="en-US" w:bidi="ar-SA"/>
      </w:rPr>
    </w:lvl>
    <w:lvl w:ilvl="2" w:tplc="7716E9C6">
      <w:numFmt w:val="bullet"/>
      <w:lvlText w:val="•"/>
      <w:lvlJc w:val="left"/>
      <w:pPr>
        <w:ind w:left="2060" w:hanging="246"/>
      </w:pPr>
      <w:rPr>
        <w:rFonts w:hint="default"/>
        <w:lang w:val="es-ES" w:eastAsia="en-US" w:bidi="ar-SA"/>
      </w:rPr>
    </w:lvl>
    <w:lvl w:ilvl="3" w:tplc="077C99BA">
      <w:numFmt w:val="bullet"/>
      <w:lvlText w:val="•"/>
      <w:lvlJc w:val="left"/>
      <w:pPr>
        <w:ind w:left="2900" w:hanging="246"/>
      </w:pPr>
      <w:rPr>
        <w:rFonts w:hint="default"/>
        <w:lang w:val="es-ES" w:eastAsia="en-US" w:bidi="ar-SA"/>
      </w:rPr>
    </w:lvl>
    <w:lvl w:ilvl="4" w:tplc="1FE299AE">
      <w:numFmt w:val="bullet"/>
      <w:lvlText w:val="•"/>
      <w:lvlJc w:val="left"/>
      <w:pPr>
        <w:ind w:left="3740" w:hanging="246"/>
      </w:pPr>
      <w:rPr>
        <w:rFonts w:hint="default"/>
        <w:lang w:val="es-ES" w:eastAsia="en-US" w:bidi="ar-SA"/>
      </w:rPr>
    </w:lvl>
    <w:lvl w:ilvl="5" w:tplc="48881DCE">
      <w:numFmt w:val="bullet"/>
      <w:lvlText w:val="•"/>
      <w:lvlJc w:val="left"/>
      <w:pPr>
        <w:ind w:left="4581" w:hanging="246"/>
      </w:pPr>
      <w:rPr>
        <w:rFonts w:hint="default"/>
        <w:lang w:val="es-ES" w:eastAsia="en-US" w:bidi="ar-SA"/>
      </w:rPr>
    </w:lvl>
    <w:lvl w:ilvl="6" w:tplc="E9700F42">
      <w:numFmt w:val="bullet"/>
      <w:lvlText w:val="•"/>
      <w:lvlJc w:val="left"/>
      <w:pPr>
        <w:ind w:left="5421" w:hanging="246"/>
      </w:pPr>
      <w:rPr>
        <w:rFonts w:hint="default"/>
        <w:lang w:val="es-ES" w:eastAsia="en-US" w:bidi="ar-SA"/>
      </w:rPr>
    </w:lvl>
    <w:lvl w:ilvl="7" w:tplc="DDBE4560">
      <w:numFmt w:val="bullet"/>
      <w:lvlText w:val="•"/>
      <w:lvlJc w:val="left"/>
      <w:pPr>
        <w:ind w:left="6261" w:hanging="246"/>
      </w:pPr>
      <w:rPr>
        <w:rFonts w:hint="default"/>
        <w:lang w:val="es-ES" w:eastAsia="en-US" w:bidi="ar-SA"/>
      </w:rPr>
    </w:lvl>
    <w:lvl w:ilvl="8" w:tplc="CE4A852A">
      <w:numFmt w:val="bullet"/>
      <w:lvlText w:val="•"/>
      <w:lvlJc w:val="left"/>
      <w:pPr>
        <w:ind w:left="7101" w:hanging="246"/>
      </w:pPr>
      <w:rPr>
        <w:rFonts w:hint="default"/>
        <w:lang w:val="es-ES" w:eastAsia="en-US" w:bidi="ar-SA"/>
      </w:rPr>
    </w:lvl>
  </w:abstractNum>
  <w:abstractNum w:abstractNumId="3" w15:restartNumberingAfterBreak="0">
    <w:nsid w:val="2DCF0AEA"/>
    <w:multiLevelType w:val="hybridMultilevel"/>
    <w:tmpl w:val="BD3429EE"/>
    <w:lvl w:ilvl="0" w:tplc="ED6CE35A">
      <w:start w:val="1"/>
      <w:numFmt w:val="lowerLetter"/>
      <w:lvlText w:val="%1)"/>
      <w:lvlJc w:val="left"/>
      <w:pPr>
        <w:ind w:left="141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980EE81A">
      <w:numFmt w:val="bullet"/>
      <w:lvlText w:val="•"/>
      <w:lvlJc w:val="left"/>
      <w:pPr>
        <w:ind w:left="1004" w:hanging="351"/>
      </w:pPr>
      <w:rPr>
        <w:rFonts w:hint="default"/>
        <w:lang w:val="es-ES" w:eastAsia="en-US" w:bidi="ar-SA"/>
      </w:rPr>
    </w:lvl>
    <w:lvl w:ilvl="2" w:tplc="C07495AE">
      <w:numFmt w:val="bullet"/>
      <w:lvlText w:val="•"/>
      <w:lvlJc w:val="left"/>
      <w:pPr>
        <w:ind w:left="1868" w:hanging="351"/>
      </w:pPr>
      <w:rPr>
        <w:rFonts w:hint="default"/>
        <w:lang w:val="es-ES" w:eastAsia="en-US" w:bidi="ar-SA"/>
      </w:rPr>
    </w:lvl>
    <w:lvl w:ilvl="3" w:tplc="E2B4CA2A">
      <w:numFmt w:val="bullet"/>
      <w:lvlText w:val="•"/>
      <w:lvlJc w:val="left"/>
      <w:pPr>
        <w:ind w:left="2732" w:hanging="351"/>
      </w:pPr>
      <w:rPr>
        <w:rFonts w:hint="default"/>
        <w:lang w:val="es-ES" w:eastAsia="en-US" w:bidi="ar-SA"/>
      </w:rPr>
    </w:lvl>
    <w:lvl w:ilvl="4" w:tplc="6A06F9A2">
      <w:numFmt w:val="bullet"/>
      <w:lvlText w:val="•"/>
      <w:lvlJc w:val="left"/>
      <w:pPr>
        <w:ind w:left="3596" w:hanging="351"/>
      </w:pPr>
      <w:rPr>
        <w:rFonts w:hint="default"/>
        <w:lang w:val="es-ES" w:eastAsia="en-US" w:bidi="ar-SA"/>
      </w:rPr>
    </w:lvl>
    <w:lvl w:ilvl="5" w:tplc="7E121044">
      <w:numFmt w:val="bullet"/>
      <w:lvlText w:val="•"/>
      <w:lvlJc w:val="left"/>
      <w:pPr>
        <w:ind w:left="4461" w:hanging="351"/>
      </w:pPr>
      <w:rPr>
        <w:rFonts w:hint="default"/>
        <w:lang w:val="es-ES" w:eastAsia="en-US" w:bidi="ar-SA"/>
      </w:rPr>
    </w:lvl>
    <w:lvl w:ilvl="6" w:tplc="6BD08464">
      <w:numFmt w:val="bullet"/>
      <w:lvlText w:val="•"/>
      <w:lvlJc w:val="left"/>
      <w:pPr>
        <w:ind w:left="5325" w:hanging="351"/>
      </w:pPr>
      <w:rPr>
        <w:rFonts w:hint="default"/>
        <w:lang w:val="es-ES" w:eastAsia="en-US" w:bidi="ar-SA"/>
      </w:rPr>
    </w:lvl>
    <w:lvl w:ilvl="7" w:tplc="8CECB52A">
      <w:numFmt w:val="bullet"/>
      <w:lvlText w:val="•"/>
      <w:lvlJc w:val="left"/>
      <w:pPr>
        <w:ind w:left="6189" w:hanging="351"/>
      </w:pPr>
      <w:rPr>
        <w:rFonts w:hint="default"/>
        <w:lang w:val="es-ES" w:eastAsia="en-US" w:bidi="ar-SA"/>
      </w:rPr>
    </w:lvl>
    <w:lvl w:ilvl="8" w:tplc="BCC44AEC">
      <w:numFmt w:val="bullet"/>
      <w:lvlText w:val="•"/>
      <w:lvlJc w:val="left"/>
      <w:pPr>
        <w:ind w:left="7053" w:hanging="351"/>
      </w:pPr>
      <w:rPr>
        <w:rFonts w:hint="default"/>
        <w:lang w:val="es-ES" w:eastAsia="en-US" w:bidi="ar-SA"/>
      </w:rPr>
    </w:lvl>
  </w:abstractNum>
  <w:abstractNum w:abstractNumId="4" w15:restartNumberingAfterBreak="0">
    <w:nsid w:val="2F0D4758"/>
    <w:multiLevelType w:val="hybridMultilevel"/>
    <w:tmpl w:val="A2D20238"/>
    <w:lvl w:ilvl="0" w:tplc="5B4E4E9E">
      <w:start w:val="1"/>
      <w:numFmt w:val="lowerLetter"/>
      <w:lvlText w:val="%1)"/>
      <w:lvlJc w:val="left"/>
      <w:pPr>
        <w:ind w:left="14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943C4500">
      <w:numFmt w:val="bullet"/>
      <w:lvlText w:val="•"/>
      <w:lvlJc w:val="left"/>
      <w:pPr>
        <w:ind w:left="1004" w:hanging="241"/>
      </w:pPr>
      <w:rPr>
        <w:rFonts w:hint="default"/>
        <w:lang w:val="es-ES" w:eastAsia="en-US" w:bidi="ar-SA"/>
      </w:rPr>
    </w:lvl>
    <w:lvl w:ilvl="2" w:tplc="A58EC15A">
      <w:numFmt w:val="bullet"/>
      <w:lvlText w:val="•"/>
      <w:lvlJc w:val="left"/>
      <w:pPr>
        <w:ind w:left="1868" w:hanging="241"/>
      </w:pPr>
      <w:rPr>
        <w:rFonts w:hint="default"/>
        <w:lang w:val="es-ES" w:eastAsia="en-US" w:bidi="ar-SA"/>
      </w:rPr>
    </w:lvl>
    <w:lvl w:ilvl="3" w:tplc="36F82746">
      <w:numFmt w:val="bullet"/>
      <w:lvlText w:val="•"/>
      <w:lvlJc w:val="left"/>
      <w:pPr>
        <w:ind w:left="2732" w:hanging="241"/>
      </w:pPr>
      <w:rPr>
        <w:rFonts w:hint="default"/>
        <w:lang w:val="es-ES" w:eastAsia="en-US" w:bidi="ar-SA"/>
      </w:rPr>
    </w:lvl>
    <w:lvl w:ilvl="4" w:tplc="1D6887E6">
      <w:numFmt w:val="bullet"/>
      <w:lvlText w:val="•"/>
      <w:lvlJc w:val="left"/>
      <w:pPr>
        <w:ind w:left="3596" w:hanging="241"/>
      </w:pPr>
      <w:rPr>
        <w:rFonts w:hint="default"/>
        <w:lang w:val="es-ES" w:eastAsia="en-US" w:bidi="ar-SA"/>
      </w:rPr>
    </w:lvl>
    <w:lvl w:ilvl="5" w:tplc="07AA67D2">
      <w:numFmt w:val="bullet"/>
      <w:lvlText w:val="•"/>
      <w:lvlJc w:val="left"/>
      <w:pPr>
        <w:ind w:left="4461" w:hanging="241"/>
      </w:pPr>
      <w:rPr>
        <w:rFonts w:hint="default"/>
        <w:lang w:val="es-ES" w:eastAsia="en-US" w:bidi="ar-SA"/>
      </w:rPr>
    </w:lvl>
    <w:lvl w:ilvl="6" w:tplc="51D6DA6E">
      <w:numFmt w:val="bullet"/>
      <w:lvlText w:val="•"/>
      <w:lvlJc w:val="left"/>
      <w:pPr>
        <w:ind w:left="5325" w:hanging="241"/>
      </w:pPr>
      <w:rPr>
        <w:rFonts w:hint="default"/>
        <w:lang w:val="es-ES" w:eastAsia="en-US" w:bidi="ar-SA"/>
      </w:rPr>
    </w:lvl>
    <w:lvl w:ilvl="7" w:tplc="49CC783A">
      <w:numFmt w:val="bullet"/>
      <w:lvlText w:val="•"/>
      <w:lvlJc w:val="left"/>
      <w:pPr>
        <w:ind w:left="6189" w:hanging="241"/>
      </w:pPr>
      <w:rPr>
        <w:rFonts w:hint="default"/>
        <w:lang w:val="es-ES" w:eastAsia="en-US" w:bidi="ar-SA"/>
      </w:rPr>
    </w:lvl>
    <w:lvl w:ilvl="8" w:tplc="E77AD798">
      <w:numFmt w:val="bullet"/>
      <w:lvlText w:val="•"/>
      <w:lvlJc w:val="left"/>
      <w:pPr>
        <w:ind w:left="7053" w:hanging="241"/>
      </w:pPr>
      <w:rPr>
        <w:rFonts w:hint="default"/>
        <w:lang w:val="es-ES" w:eastAsia="en-US" w:bidi="ar-SA"/>
      </w:rPr>
    </w:lvl>
  </w:abstractNum>
  <w:abstractNum w:abstractNumId="5" w15:restartNumberingAfterBreak="0">
    <w:nsid w:val="36465508"/>
    <w:multiLevelType w:val="hybridMultilevel"/>
    <w:tmpl w:val="A370A24C"/>
    <w:lvl w:ilvl="0" w:tplc="C374E998">
      <w:start w:val="1"/>
      <w:numFmt w:val="lowerLetter"/>
      <w:lvlText w:val="%1)"/>
      <w:lvlJc w:val="left"/>
      <w:pPr>
        <w:ind w:left="141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3242659E">
      <w:numFmt w:val="bullet"/>
      <w:lvlText w:val="•"/>
      <w:lvlJc w:val="left"/>
      <w:pPr>
        <w:ind w:left="1004" w:hanging="256"/>
      </w:pPr>
      <w:rPr>
        <w:rFonts w:hint="default"/>
        <w:lang w:val="es-ES" w:eastAsia="en-US" w:bidi="ar-SA"/>
      </w:rPr>
    </w:lvl>
    <w:lvl w:ilvl="2" w:tplc="EA7C3EBC">
      <w:numFmt w:val="bullet"/>
      <w:lvlText w:val="•"/>
      <w:lvlJc w:val="left"/>
      <w:pPr>
        <w:ind w:left="1868" w:hanging="256"/>
      </w:pPr>
      <w:rPr>
        <w:rFonts w:hint="default"/>
        <w:lang w:val="es-ES" w:eastAsia="en-US" w:bidi="ar-SA"/>
      </w:rPr>
    </w:lvl>
    <w:lvl w:ilvl="3" w:tplc="2BC488D2">
      <w:numFmt w:val="bullet"/>
      <w:lvlText w:val="•"/>
      <w:lvlJc w:val="left"/>
      <w:pPr>
        <w:ind w:left="2732" w:hanging="256"/>
      </w:pPr>
      <w:rPr>
        <w:rFonts w:hint="default"/>
        <w:lang w:val="es-ES" w:eastAsia="en-US" w:bidi="ar-SA"/>
      </w:rPr>
    </w:lvl>
    <w:lvl w:ilvl="4" w:tplc="72C0B9AE">
      <w:numFmt w:val="bullet"/>
      <w:lvlText w:val="•"/>
      <w:lvlJc w:val="left"/>
      <w:pPr>
        <w:ind w:left="3596" w:hanging="256"/>
      </w:pPr>
      <w:rPr>
        <w:rFonts w:hint="default"/>
        <w:lang w:val="es-ES" w:eastAsia="en-US" w:bidi="ar-SA"/>
      </w:rPr>
    </w:lvl>
    <w:lvl w:ilvl="5" w:tplc="F22E60FE">
      <w:numFmt w:val="bullet"/>
      <w:lvlText w:val="•"/>
      <w:lvlJc w:val="left"/>
      <w:pPr>
        <w:ind w:left="4461" w:hanging="256"/>
      </w:pPr>
      <w:rPr>
        <w:rFonts w:hint="default"/>
        <w:lang w:val="es-ES" w:eastAsia="en-US" w:bidi="ar-SA"/>
      </w:rPr>
    </w:lvl>
    <w:lvl w:ilvl="6" w:tplc="50C61990">
      <w:numFmt w:val="bullet"/>
      <w:lvlText w:val="•"/>
      <w:lvlJc w:val="left"/>
      <w:pPr>
        <w:ind w:left="5325" w:hanging="256"/>
      </w:pPr>
      <w:rPr>
        <w:rFonts w:hint="default"/>
        <w:lang w:val="es-ES" w:eastAsia="en-US" w:bidi="ar-SA"/>
      </w:rPr>
    </w:lvl>
    <w:lvl w:ilvl="7" w:tplc="18B8A094">
      <w:numFmt w:val="bullet"/>
      <w:lvlText w:val="•"/>
      <w:lvlJc w:val="left"/>
      <w:pPr>
        <w:ind w:left="6189" w:hanging="256"/>
      </w:pPr>
      <w:rPr>
        <w:rFonts w:hint="default"/>
        <w:lang w:val="es-ES" w:eastAsia="en-US" w:bidi="ar-SA"/>
      </w:rPr>
    </w:lvl>
    <w:lvl w:ilvl="8" w:tplc="F50EE0E8">
      <w:numFmt w:val="bullet"/>
      <w:lvlText w:val="•"/>
      <w:lvlJc w:val="left"/>
      <w:pPr>
        <w:ind w:left="7053" w:hanging="256"/>
      </w:pPr>
      <w:rPr>
        <w:rFonts w:hint="default"/>
        <w:lang w:val="es-ES" w:eastAsia="en-US" w:bidi="ar-SA"/>
      </w:rPr>
    </w:lvl>
  </w:abstractNum>
  <w:abstractNum w:abstractNumId="6" w15:restartNumberingAfterBreak="0">
    <w:nsid w:val="3FED3722"/>
    <w:multiLevelType w:val="hybridMultilevel"/>
    <w:tmpl w:val="AD5C43F0"/>
    <w:lvl w:ilvl="0" w:tplc="D76C0920">
      <w:start w:val="1"/>
      <w:numFmt w:val="lowerLetter"/>
      <w:lvlText w:val="%1)"/>
      <w:lvlJc w:val="left"/>
      <w:pPr>
        <w:ind w:left="141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74566E10">
      <w:numFmt w:val="bullet"/>
      <w:lvlText w:val="•"/>
      <w:lvlJc w:val="left"/>
      <w:pPr>
        <w:ind w:left="1004" w:hanging="251"/>
      </w:pPr>
      <w:rPr>
        <w:rFonts w:hint="default"/>
        <w:lang w:val="es-ES" w:eastAsia="en-US" w:bidi="ar-SA"/>
      </w:rPr>
    </w:lvl>
    <w:lvl w:ilvl="2" w:tplc="EA9CE08E">
      <w:numFmt w:val="bullet"/>
      <w:lvlText w:val="•"/>
      <w:lvlJc w:val="left"/>
      <w:pPr>
        <w:ind w:left="1868" w:hanging="251"/>
      </w:pPr>
      <w:rPr>
        <w:rFonts w:hint="default"/>
        <w:lang w:val="es-ES" w:eastAsia="en-US" w:bidi="ar-SA"/>
      </w:rPr>
    </w:lvl>
    <w:lvl w:ilvl="3" w:tplc="528AF45C">
      <w:numFmt w:val="bullet"/>
      <w:lvlText w:val="•"/>
      <w:lvlJc w:val="left"/>
      <w:pPr>
        <w:ind w:left="2732" w:hanging="251"/>
      </w:pPr>
      <w:rPr>
        <w:rFonts w:hint="default"/>
        <w:lang w:val="es-ES" w:eastAsia="en-US" w:bidi="ar-SA"/>
      </w:rPr>
    </w:lvl>
    <w:lvl w:ilvl="4" w:tplc="2F6CBFD0">
      <w:numFmt w:val="bullet"/>
      <w:lvlText w:val="•"/>
      <w:lvlJc w:val="left"/>
      <w:pPr>
        <w:ind w:left="3596" w:hanging="251"/>
      </w:pPr>
      <w:rPr>
        <w:rFonts w:hint="default"/>
        <w:lang w:val="es-ES" w:eastAsia="en-US" w:bidi="ar-SA"/>
      </w:rPr>
    </w:lvl>
    <w:lvl w:ilvl="5" w:tplc="2334F994">
      <w:numFmt w:val="bullet"/>
      <w:lvlText w:val="•"/>
      <w:lvlJc w:val="left"/>
      <w:pPr>
        <w:ind w:left="4461" w:hanging="251"/>
      </w:pPr>
      <w:rPr>
        <w:rFonts w:hint="default"/>
        <w:lang w:val="es-ES" w:eastAsia="en-US" w:bidi="ar-SA"/>
      </w:rPr>
    </w:lvl>
    <w:lvl w:ilvl="6" w:tplc="250EE044">
      <w:numFmt w:val="bullet"/>
      <w:lvlText w:val="•"/>
      <w:lvlJc w:val="left"/>
      <w:pPr>
        <w:ind w:left="5325" w:hanging="251"/>
      </w:pPr>
      <w:rPr>
        <w:rFonts w:hint="default"/>
        <w:lang w:val="es-ES" w:eastAsia="en-US" w:bidi="ar-SA"/>
      </w:rPr>
    </w:lvl>
    <w:lvl w:ilvl="7" w:tplc="557CCFEC">
      <w:numFmt w:val="bullet"/>
      <w:lvlText w:val="•"/>
      <w:lvlJc w:val="left"/>
      <w:pPr>
        <w:ind w:left="6189" w:hanging="251"/>
      </w:pPr>
      <w:rPr>
        <w:rFonts w:hint="default"/>
        <w:lang w:val="es-ES" w:eastAsia="en-US" w:bidi="ar-SA"/>
      </w:rPr>
    </w:lvl>
    <w:lvl w:ilvl="8" w:tplc="4022DF20">
      <w:numFmt w:val="bullet"/>
      <w:lvlText w:val="•"/>
      <w:lvlJc w:val="left"/>
      <w:pPr>
        <w:ind w:left="7053" w:hanging="251"/>
      </w:pPr>
      <w:rPr>
        <w:rFonts w:hint="default"/>
        <w:lang w:val="es-ES" w:eastAsia="en-US" w:bidi="ar-SA"/>
      </w:rPr>
    </w:lvl>
  </w:abstractNum>
  <w:abstractNum w:abstractNumId="7" w15:restartNumberingAfterBreak="0">
    <w:nsid w:val="44AF39FC"/>
    <w:multiLevelType w:val="hybridMultilevel"/>
    <w:tmpl w:val="80388868"/>
    <w:lvl w:ilvl="0" w:tplc="5DE452E0">
      <w:start w:val="1"/>
      <w:numFmt w:val="lowerLetter"/>
      <w:lvlText w:val="%1)"/>
      <w:lvlJc w:val="left"/>
      <w:pPr>
        <w:ind w:left="141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D5BE6740">
      <w:numFmt w:val="bullet"/>
      <w:lvlText w:val="•"/>
      <w:lvlJc w:val="left"/>
      <w:pPr>
        <w:ind w:left="1004" w:hanging="291"/>
      </w:pPr>
      <w:rPr>
        <w:rFonts w:hint="default"/>
        <w:lang w:val="es-ES" w:eastAsia="en-US" w:bidi="ar-SA"/>
      </w:rPr>
    </w:lvl>
    <w:lvl w:ilvl="2" w:tplc="61127DA8">
      <w:numFmt w:val="bullet"/>
      <w:lvlText w:val="•"/>
      <w:lvlJc w:val="left"/>
      <w:pPr>
        <w:ind w:left="1868" w:hanging="291"/>
      </w:pPr>
      <w:rPr>
        <w:rFonts w:hint="default"/>
        <w:lang w:val="es-ES" w:eastAsia="en-US" w:bidi="ar-SA"/>
      </w:rPr>
    </w:lvl>
    <w:lvl w:ilvl="3" w:tplc="187CB962">
      <w:numFmt w:val="bullet"/>
      <w:lvlText w:val="•"/>
      <w:lvlJc w:val="left"/>
      <w:pPr>
        <w:ind w:left="2732" w:hanging="291"/>
      </w:pPr>
      <w:rPr>
        <w:rFonts w:hint="default"/>
        <w:lang w:val="es-ES" w:eastAsia="en-US" w:bidi="ar-SA"/>
      </w:rPr>
    </w:lvl>
    <w:lvl w:ilvl="4" w:tplc="79DECEB0">
      <w:numFmt w:val="bullet"/>
      <w:lvlText w:val="•"/>
      <w:lvlJc w:val="left"/>
      <w:pPr>
        <w:ind w:left="3596" w:hanging="291"/>
      </w:pPr>
      <w:rPr>
        <w:rFonts w:hint="default"/>
        <w:lang w:val="es-ES" w:eastAsia="en-US" w:bidi="ar-SA"/>
      </w:rPr>
    </w:lvl>
    <w:lvl w:ilvl="5" w:tplc="AF68B932">
      <w:numFmt w:val="bullet"/>
      <w:lvlText w:val="•"/>
      <w:lvlJc w:val="left"/>
      <w:pPr>
        <w:ind w:left="4461" w:hanging="291"/>
      </w:pPr>
      <w:rPr>
        <w:rFonts w:hint="default"/>
        <w:lang w:val="es-ES" w:eastAsia="en-US" w:bidi="ar-SA"/>
      </w:rPr>
    </w:lvl>
    <w:lvl w:ilvl="6" w:tplc="287211B6">
      <w:numFmt w:val="bullet"/>
      <w:lvlText w:val="•"/>
      <w:lvlJc w:val="left"/>
      <w:pPr>
        <w:ind w:left="5325" w:hanging="291"/>
      </w:pPr>
      <w:rPr>
        <w:rFonts w:hint="default"/>
        <w:lang w:val="es-ES" w:eastAsia="en-US" w:bidi="ar-SA"/>
      </w:rPr>
    </w:lvl>
    <w:lvl w:ilvl="7" w:tplc="C3449DF0">
      <w:numFmt w:val="bullet"/>
      <w:lvlText w:val="•"/>
      <w:lvlJc w:val="left"/>
      <w:pPr>
        <w:ind w:left="6189" w:hanging="291"/>
      </w:pPr>
      <w:rPr>
        <w:rFonts w:hint="default"/>
        <w:lang w:val="es-ES" w:eastAsia="en-US" w:bidi="ar-SA"/>
      </w:rPr>
    </w:lvl>
    <w:lvl w:ilvl="8" w:tplc="819CCD9C">
      <w:numFmt w:val="bullet"/>
      <w:lvlText w:val="•"/>
      <w:lvlJc w:val="left"/>
      <w:pPr>
        <w:ind w:left="7053" w:hanging="291"/>
      </w:pPr>
      <w:rPr>
        <w:rFonts w:hint="default"/>
        <w:lang w:val="es-ES" w:eastAsia="en-US" w:bidi="ar-SA"/>
      </w:rPr>
    </w:lvl>
  </w:abstractNum>
  <w:abstractNum w:abstractNumId="8" w15:restartNumberingAfterBreak="0">
    <w:nsid w:val="458A0BE1"/>
    <w:multiLevelType w:val="hybridMultilevel"/>
    <w:tmpl w:val="EEEA0E18"/>
    <w:lvl w:ilvl="0" w:tplc="29586A14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EDDC968A">
      <w:numFmt w:val="bullet"/>
      <w:lvlText w:val="•"/>
      <w:lvlJc w:val="left"/>
      <w:pPr>
        <w:ind w:left="1652" w:hanging="360"/>
      </w:pPr>
      <w:rPr>
        <w:rFonts w:hint="default"/>
        <w:lang w:val="es-ES" w:eastAsia="en-US" w:bidi="ar-SA"/>
      </w:rPr>
    </w:lvl>
    <w:lvl w:ilvl="2" w:tplc="C2A49B0A">
      <w:numFmt w:val="bullet"/>
      <w:lvlText w:val="•"/>
      <w:lvlJc w:val="left"/>
      <w:pPr>
        <w:ind w:left="2444" w:hanging="360"/>
      </w:pPr>
      <w:rPr>
        <w:rFonts w:hint="default"/>
        <w:lang w:val="es-ES" w:eastAsia="en-US" w:bidi="ar-SA"/>
      </w:rPr>
    </w:lvl>
    <w:lvl w:ilvl="3" w:tplc="4720FFB6">
      <w:numFmt w:val="bullet"/>
      <w:lvlText w:val="•"/>
      <w:lvlJc w:val="left"/>
      <w:pPr>
        <w:ind w:left="3236" w:hanging="360"/>
      </w:pPr>
      <w:rPr>
        <w:rFonts w:hint="default"/>
        <w:lang w:val="es-ES" w:eastAsia="en-US" w:bidi="ar-SA"/>
      </w:rPr>
    </w:lvl>
    <w:lvl w:ilvl="4" w:tplc="A238D026">
      <w:numFmt w:val="bullet"/>
      <w:lvlText w:val="•"/>
      <w:lvlJc w:val="left"/>
      <w:pPr>
        <w:ind w:left="4028" w:hanging="360"/>
      </w:pPr>
      <w:rPr>
        <w:rFonts w:hint="default"/>
        <w:lang w:val="es-ES" w:eastAsia="en-US" w:bidi="ar-SA"/>
      </w:rPr>
    </w:lvl>
    <w:lvl w:ilvl="5" w:tplc="EFA2AAF8">
      <w:numFmt w:val="bullet"/>
      <w:lvlText w:val="•"/>
      <w:lvlJc w:val="left"/>
      <w:pPr>
        <w:ind w:left="4821" w:hanging="360"/>
      </w:pPr>
      <w:rPr>
        <w:rFonts w:hint="default"/>
        <w:lang w:val="es-ES" w:eastAsia="en-US" w:bidi="ar-SA"/>
      </w:rPr>
    </w:lvl>
    <w:lvl w:ilvl="6" w:tplc="86DAEF72">
      <w:numFmt w:val="bullet"/>
      <w:lvlText w:val="•"/>
      <w:lvlJc w:val="left"/>
      <w:pPr>
        <w:ind w:left="5613" w:hanging="360"/>
      </w:pPr>
      <w:rPr>
        <w:rFonts w:hint="default"/>
        <w:lang w:val="es-ES" w:eastAsia="en-US" w:bidi="ar-SA"/>
      </w:rPr>
    </w:lvl>
    <w:lvl w:ilvl="7" w:tplc="69683BF8">
      <w:numFmt w:val="bullet"/>
      <w:lvlText w:val="•"/>
      <w:lvlJc w:val="left"/>
      <w:pPr>
        <w:ind w:left="6405" w:hanging="360"/>
      </w:pPr>
      <w:rPr>
        <w:rFonts w:hint="default"/>
        <w:lang w:val="es-ES" w:eastAsia="en-US" w:bidi="ar-SA"/>
      </w:rPr>
    </w:lvl>
    <w:lvl w:ilvl="8" w:tplc="F8127F64">
      <w:numFmt w:val="bullet"/>
      <w:lvlText w:val="•"/>
      <w:lvlJc w:val="left"/>
      <w:pPr>
        <w:ind w:left="7197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60055FCD"/>
    <w:multiLevelType w:val="hybridMultilevel"/>
    <w:tmpl w:val="EC260FE4"/>
    <w:lvl w:ilvl="0" w:tplc="F606E4D2">
      <w:start w:val="1"/>
      <w:numFmt w:val="lowerLetter"/>
      <w:lvlText w:val="%1)"/>
      <w:lvlJc w:val="left"/>
      <w:pPr>
        <w:ind w:left="141" w:hanging="3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068A4190">
      <w:numFmt w:val="bullet"/>
      <w:lvlText w:val="•"/>
      <w:lvlJc w:val="left"/>
      <w:pPr>
        <w:ind w:left="1004" w:hanging="321"/>
      </w:pPr>
      <w:rPr>
        <w:rFonts w:hint="default"/>
        <w:lang w:val="es-ES" w:eastAsia="en-US" w:bidi="ar-SA"/>
      </w:rPr>
    </w:lvl>
    <w:lvl w:ilvl="2" w:tplc="A7ACFB06">
      <w:numFmt w:val="bullet"/>
      <w:lvlText w:val="•"/>
      <w:lvlJc w:val="left"/>
      <w:pPr>
        <w:ind w:left="1868" w:hanging="321"/>
      </w:pPr>
      <w:rPr>
        <w:rFonts w:hint="default"/>
        <w:lang w:val="es-ES" w:eastAsia="en-US" w:bidi="ar-SA"/>
      </w:rPr>
    </w:lvl>
    <w:lvl w:ilvl="3" w:tplc="A2AC415E">
      <w:numFmt w:val="bullet"/>
      <w:lvlText w:val="•"/>
      <w:lvlJc w:val="left"/>
      <w:pPr>
        <w:ind w:left="2732" w:hanging="321"/>
      </w:pPr>
      <w:rPr>
        <w:rFonts w:hint="default"/>
        <w:lang w:val="es-ES" w:eastAsia="en-US" w:bidi="ar-SA"/>
      </w:rPr>
    </w:lvl>
    <w:lvl w:ilvl="4" w:tplc="210E6EFA">
      <w:numFmt w:val="bullet"/>
      <w:lvlText w:val="•"/>
      <w:lvlJc w:val="left"/>
      <w:pPr>
        <w:ind w:left="3596" w:hanging="321"/>
      </w:pPr>
      <w:rPr>
        <w:rFonts w:hint="default"/>
        <w:lang w:val="es-ES" w:eastAsia="en-US" w:bidi="ar-SA"/>
      </w:rPr>
    </w:lvl>
    <w:lvl w:ilvl="5" w:tplc="D65E71B0">
      <w:numFmt w:val="bullet"/>
      <w:lvlText w:val="•"/>
      <w:lvlJc w:val="left"/>
      <w:pPr>
        <w:ind w:left="4461" w:hanging="321"/>
      </w:pPr>
      <w:rPr>
        <w:rFonts w:hint="default"/>
        <w:lang w:val="es-ES" w:eastAsia="en-US" w:bidi="ar-SA"/>
      </w:rPr>
    </w:lvl>
    <w:lvl w:ilvl="6" w:tplc="EE5A87FE">
      <w:numFmt w:val="bullet"/>
      <w:lvlText w:val="•"/>
      <w:lvlJc w:val="left"/>
      <w:pPr>
        <w:ind w:left="5325" w:hanging="321"/>
      </w:pPr>
      <w:rPr>
        <w:rFonts w:hint="default"/>
        <w:lang w:val="es-ES" w:eastAsia="en-US" w:bidi="ar-SA"/>
      </w:rPr>
    </w:lvl>
    <w:lvl w:ilvl="7" w:tplc="949CCBC4">
      <w:numFmt w:val="bullet"/>
      <w:lvlText w:val="•"/>
      <w:lvlJc w:val="left"/>
      <w:pPr>
        <w:ind w:left="6189" w:hanging="321"/>
      </w:pPr>
      <w:rPr>
        <w:rFonts w:hint="default"/>
        <w:lang w:val="es-ES" w:eastAsia="en-US" w:bidi="ar-SA"/>
      </w:rPr>
    </w:lvl>
    <w:lvl w:ilvl="8" w:tplc="D3483232">
      <w:numFmt w:val="bullet"/>
      <w:lvlText w:val="•"/>
      <w:lvlJc w:val="left"/>
      <w:pPr>
        <w:ind w:left="7053" w:hanging="321"/>
      </w:pPr>
      <w:rPr>
        <w:rFonts w:hint="default"/>
        <w:lang w:val="es-ES" w:eastAsia="en-US" w:bidi="ar-SA"/>
      </w:rPr>
    </w:lvl>
  </w:abstractNum>
  <w:abstractNum w:abstractNumId="10" w15:restartNumberingAfterBreak="0">
    <w:nsid w:val="69470CF6"/>
    <w:multiLevelType w:val="hybridMultilevel"/>
    <w:tmpl w:val="D444D8D2"/>
    <w:lvl w:ilvl="0" w:tplc="793EA81A">
      <w:start w:val="1"/>
      <w:numFmt w:val="lowerLetter"/>
      <w:lvlText w:val="%1)"/>
      <w:lvlJc w:val="left"/>
      <w:pPr>
        <w:ind w:left="387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60B688CC">
      <w:numFmt w:val="bullet"/>
      <w:lvlText w:val="•"/>
      <w:lvlJc w:val="left"/>
      <w:pPr>
        <w:ind w:left="141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9CF629E2">
      <w:numFmt w:val="bullet"/>
      <w:lvlText w:val="•"/>
      <w:lvlJc w:val="left"/>
      <w:pPr>
        <w:ind w:left="1313" w:hanging="141"/>
      </w:pPr>
      <w:rPr>
        <w:rFonts w:hint="default"/>
        <w:lang w:val="es-ES" w:eastAsia="en-US" w:bidi="ar-SA"/>
      </w:rPr>
    </w:lvl>
    <w:lvl w:ilvl="3" w:tplc="31E81852">
      <w:numFmt w:val="bullet"/>
      <w:lvlText w:val="•"/>
      <w:lvlJc w:val="left"/>
      <w:pPr>
        <w:ind w:left="2247" w:hanging="141"/>
      </w:pPr>
      <w:rPr>
        <w:rFonts w:hint="default"/>
        <w:lang w:val="es-ES" w:eastAsia="en-US" w:bidi="ar-SA"/>
      </w:rPr>
    </w:lvl>
    <w:lvl w:ilvl="4" w:tplc="693A2E0A">
      <w:numFmt w:val="bullet"/>
      <w:lvlText w:val="•"/>
      <w:lvlJc w:val="left"/>
      <w:pPr>
        <w:ind w:left="3180" w:hanging="141"/>
      </w:pPr>
      <w:rPr>
        <w:rFonts w:hint="default"/>
        <w:lang w:val="es-ES" w:eastAsia="en-US" w:bidi="ar-SA"/>
      </w:rPr>
    </w:lvl>
    <w:lvl w:ilvl="5" w:tplc="BD78543E">
      <w:numFmt w:val="bullet"/>
      <w:lvlText w:val="•"/>
      <w:lvlJc w:val="left"/>
      <w:pPr>
        <w:ind w:left="4114" w:hanging="141"/>
      </w:pPr>
      <w:rPr>
        <w:rFonts w:hint="default"/>
        <w:lang w:val="es-ES" w:eastAsia="en-US" w:bidi="ar-SA"/>
      </w:rPr>
    </w:lvl>
    <w:lvl w:ilvl="6" w:tplc="5C1E894A">
      <w:numFmt w:val="bullet"/>
      <w:lvlText w:val="•"/>
      <w:lvlJc w:val="left"/>
      <w:pPr>
        <w:ind w:left="5047" w:hanging="141"/>
      </w:pPr>
      <w:rPr>
        <w:rFonts w:hint="default"/>
        <w:lang w:val="es-ES" w:eastAsia="en-US" w:bidi="ar-SA"/>
      </w:rPr>
    </w:lvl>
    <w:lvl w:ilvl="7" w:tplc="6F9885AE">
      <w:numFmt w:val="bullet"/>
      <w:lvlText w:val="•"/>
      <w:lvlJc w:val="left"/>
      <w:pPr>
        <w:ind w:left="5981" w:hanging="141"/>
      </w:pPr>
      <w:rPr>
        <w:rFonts w:hint="default"/>
        <w:lang w:val="es-ES" w:eastAsia="en-US" w:bidi="ar-SA"/>
      </w:rPr>
    </w:lvl>
    <w:lvl w:ilvl="8" w:tplc="CD106EE8">
      <w:numFmt w:val="bullet"/>
      <w:lvlText w:val="•"/>
      <w:lvlJc w:val="left"/>
      <w:pPr>
        <w:ind w:left="6914" w:hanging="141"/>
      </w:pPr>
      <w:rPr>
        <w:rFonts w:hint="default"/>
        <w:lang w:val="es-ES" w:eastAsia="en-US" w:bidi="ar-SA"/>
      </w:rPr>
    </w:lvl>
  </w:abstractNum>
  <w:abstractNum w:abstractNumId="11" w15:restartNumberingAfterBreak="0">
    <w:nsid w:val="6BFC7A0C"/>
    <w:multiLevelType w:val="hybridMultilevel"/>
    <w:tmpl w:val="E752EE70"/>
    <w:lvl w:ilvl="0" w:tplc="F06E3084">
      <w:start w:val="1"/>
      <w:numFmt w:val="lowerLetter"/>
      <w:lvlText w:val="%1)"/>
      <w:lvlJc w:val="left"/>
      <w:pPr>
        <w:ind w:left="38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80F4A618">
      <w:numFmt w:val="bullet"/>
      <w:lvlText w:val="•"/>
      <w:lvlJc w:val="left"/>
      <w:pPr>
        <w:ind w:left="1220" w:hanging="245"/>
      </w:pPr>
      <w:rPr>
        <w:rFonts w:hint="default"/>
        <w:lang w:val="es-ES" w:eastAsia="en-US" w:bidi="ar-SA"/>
      </w:rPr>
    </w:lvl>
    <w:lvl w:ilvl="2" w:tplc="7F684E90">
      <w:numFmt w:val="bullet"/>
      <w:lvlText w:val="•"/>
      <w:lvlJc w:val="left"/>
      <w:pPr>
        <w:ind w:left="2060" w:hanging="245"/>
      </w:pPr>
      <w:rPr>
        <w:rFonts w:hint="default"/>
        <w:lang w:val="es-ES" w:eastAsia="en-US" w:bidi="ar-SA"/>
      </w:rPr>
    </w:lvl>
    <w:lvl w:ilvl="3" w:tplc="6394B7DC">
      <w:numFmt w:val="bullet"/>
      <w:lvlText w:val="•"/>
      <w:lvlJc w:val="left"/>
      <w:pPr>
        <w:ind w:left="2900" w:hanging="245"/>
      </w:pPr>
      <w:rPr>
        <w:rFonts w:hint="default"/>
        <w:lang w:val="es-ES" w:eastAsia="en-US" w:bidi="ar-SA"/>
      </w:rPr>
    </w:lvl>
    <w:lvl w:ilvl="4" w:tplc="26C6CDB2">
      <w:numFmt w:val="bullet"/>
      <w:lvlText w:val="•"/>
      <w:lvlJc w:val="left"/>
      <w:pPr>
        <w:ind w:left="3740" w:hanging="245"/>
      </w:pPr>
      <w:rPr>
        <w:rFonts w:hint="default"/>
        <w:lang w:val="es-ES" w:eastAsia="en-US" w:bidi="ar-SA"/>
      </w:rPr>
    </w:lvl>
    <w:lvl w:ilvl="5" w:tplc="D494C14E">
      <w:numFmt w:val="bullet"/>
      <w:lvlText w:val="•"/>
      <w:lvlJc w:val="left"/>
      <w:pPr>
        <w:ind w:left="4581" w:hanging="245"/>
      </w:pPr>
      <w:rPr>
        <w:rFonts w:hint="default"/>
        <w:lang w:val="es-ES" w:eastAsia="en-US" w:bidi="ar-SA"/>
      </w:rPr>
    </w:lvl>
    <w:lvl w:ilvl="6" w:tplc="41861966">
      <w:numFmt w:val="bullet"/>
      <w:lvlText w:val="•"/>
      <w:lvlJc w:val="left"/>
      <w:pPr>
        <w:ind w:left="5421" w:hanging="245"/>
      </w:pPr>
      <w:rPr>
        <w:rFonts w:hint="default"/>
        <w:lang w:val="es-ES" w:eastAsia="en-US" w:bidi="ar-SA"/>
      </w:rPr>
    </w:lvl>
    <w:lvl w:ilvl="7" w:tplc="CE9A6350">
      <w:numFmt w:val="bullet"/>
      <w:lvlText w:val="•"/>
      <w:lvlJc w:val="left"/>
      <w:pPr>
        <w:ind w:left="6261" w:hanging="245"/>
      </w:pPr>
      <w:rPr>
        <w:rFonts w:hint="default"/>
        <w:lang w:val="es-ES" w:eastAsia="en-US" w:bidi="ar-SA"/>
      </w:rPr>
    </w:lvl>
    <w:lvl w:ilvl="8" w:tplc="4B0C9BDC">
      <w:numFmt w:val="bullet"/>
      <w:lvlText w:val="•"/>
      <w:lvlJc w:val="left"/>
      <w:pPr>
        <w:ind w:left="7101" w:hanging="245"/>
      </w:pPr>
      <w:rPr>
        <w:rFonts w:hint="default"/>
        <w:lang w:val="es-ES" w:eastAsia="en-US" w:bidi="ar-SA"/>
      </w:rPr>
    </w:lvl>
  </w:abstractNum>
  <w:abstractNum w:abstractNumId="12" w15:restartNumberingAfterBreak="0">
    <w:nsid w:val="7512098B"/>
    <w:multiLevelType w:val="hybridMultilevel"/>
    <w:tmpl w:val="FA8A3632"/>
    <w:lvl w:ilvl="0" w:tplc="45C4D5EA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514294618">
    <w:abstractNumId w:val="6"/>
  </w:num>
  <w:num w:numId="2" w16cid:durableId="1483885950">
    <w:abstractNumId w:val="2"/>
  </w:num>
  <w:num w:numId="3" w16cid:durableId="662200092">
    <w:abstractNumId w:val="0"/>
  </w:num>
  <w:num w:numId="4" w16cid:durableId="930504810">
    <w:abstractNumId w:val="5"/>
  </w:num>
  <w:num w:numId="5" w16cid:durableId="251815870">
    <w:abstractNumId w:val="11"/>
  </w:num>
  <w:num w:numId="6" w16cid:durableId="1567835733">
    <w:abstractNumId w:val="10"/>
  </w:num>
  <w:num w:numId="7" w16cid:durableId="913785468">
    <w:abstractNumId w:val="3"/>
  </w:num>
  <w:num w:numId="8" w16cid:durableId="339115412">
    <w:abstractNumId w:val="9"/>
  </w:num>
  <w:num w:numId="9" w16cid:durableId="1335499643">
    <w:abstractNumId w:val="1"/>
  </w:num>
  <w:num w:numId="10" w16cid:durableId="1657759771">
    <w:abstractNumId w:val="7"/>
  </w:num>
  <w:num w:numId="11" w16cid:durableId="2029136303">
    <w:abstractNumId w:val="4"/>
  </w:num>
  <w:num w:numId="12" w16cid:durableId="681977653">
    <w:abstractNumId w:val="8"/>
  </w:num>
  <w:num w:numId="13" w16cid:durableId="6027606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B8"/>
    <w:rsid w:val="00065902"/>
    <w:rsid w:val="0006631E"/>
    <w:rsid w:val="000936F8"/>
    <w:rsid w:val="000B1EC2"/>
    <w:rsid w:val="000F67B2"/>
    <w:rsid w:val="001E0A3B"/>
    <w:rsid w:val="001E49B7"/>
    <w:rsid w:val="001E5A39"/>
    <w:rsid w:val="00213509"/>
    <w:rsid w:val="00247C2E"/>
    <w:rsid w:val="0029520A"/>
    <w:rsid w:val="002B3A1C"/>
    <w:rsid w:val="002E6116"/>
    <w:rsid w:val="003F7141"/>
    <w:rsid w:val="00446BD2"/>
    <w:rsid w:val="00474C14"/>
    <w:rsid w:val="004D324B"/>
    <w:rsid w:val="004D7B10"/>
    <w:rsid w:val="00523027"/>
    <w:rsid w:val="00542BC9"/>
    <w:rsid w:val="00542D25"/>
    <w:rsid w:val="005E4118"/>
    <w:rsid w:val="005E5EE1"/>
    <w:rsid w:val="005F756B"/>
    <w:rsid w:val="0064013C"/>
    <w:rsid w:val="006C06DA"/>
    <w:rsid w:val="007144B8"/>
    <w:rsid w:val="00716CC1"/>
    <w:rsid w:val="008144AB"/>
    <w:rsid w:val="008453B1"/>
    <w:rsid w:val="008717D5"/>
    <w:rsid w:val="008D1886"/>
    <w:rsid w:val="008E4662"/>
    <w:rsid w:val="00905686"/>
    <w:rsid w:val="0093079D"/>
    <w:rsid w:val="009730D6"/>
    <w:rsid w:val="00986C18"/>
    <w:rsid w:val="00992736"/>
    <w:rsid w:val="009C58CE"/>
    <w:rsid w:val="00A1775C"/>
    <w:rsid w:val="00A70391"/>
    <w:rsid w:val="00B04B53"/>
    <w:rsid w:val="00B6159B"/>
    <w:rsid w:val="00BC0D49"/>
    <w:rsid w:val="00C253B5"/>
    <w:rsid w:val="00C2780E"/>
    <w:rsid w:val="00C33889"/>
    <w:rsid w:val="00C72E7A"/>
    <w:rsid w:val="00C83BBA"/>
    <w:rsid w:val="00C9027B"/>
    <w:rsid w:val="00C974E8"/>
    <w:rsid w:val="00CF677C"/>
    <w:rsid w:val="00D835F9"/>
    <w:rsid w:val="00DA05DC"/>
    <w:rsid w:val="00DC1AED"/>
    <w:rsid w:val="00DD3823"/>
    <w:rsid w:val="00DD50AF"/>
    <w:rsid w:val="00DD7159"/>
    <w:rsid w:val="00E16547"/>
    <w:rsid w:val="00E316B9"/>
    <w:rsid w:val="00E82953"/>
    <w:rsid w:val="00EC4141"/>
    <w:rsid w:val="00EC54DB"/>
    <w:rsid w:val="00ED2129"/>
    <w:rsid w:val="00F21B70"/>
    <w:rsid w:val="00FD073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CD1000"/>
  <w15:docId w15:val="{1343DBFA-FF62-7547-B971-5F1A96BE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1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41"/>
      <w:jc w:val="both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41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oennegrita">
    <w:name w:val="Strong"/>
    <w:basedOn w:val="Fuentedeprrafopredeter"/>
    <w:uiPriority w:val="22"/>
    <w:qFormat/>
    <w:rsid w:val="00446BD2"/>
    <w:rPr>
      <w:b/>
      <w:bCs/>
    </w:rPr>
  </w:style>
  <w:style w:type="paragraph" w:styleId="NormalWeb">
    <w:name w:val="Normal (Web)"/>
    <w:basedOn w:val="Normal"/>
    <w:uiPriority w:val="99"/>
    <w:unhideWhenUsed/>
    <w:rsid w:val="00446BD2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4240</Words>
  <Characters>23326</Characters>
  <Application>Microsoft Office Word</Application>
  <DocSecurity>0</DocSecurity>
  <Lines>194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5</cp:revision>
  <dcterms:created xsi:type="dcterms:W3CDTF">2026-05-13T14:27:00Z</dcterms:created>
  <dcterms:modified xsi:type="dcterms:W3CDTF">2026-05-14T14:31:00Z</dcterms:modified>
</cp:coreProperties>
</file>